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C44205" w14:textId="45CA1C3A" w:rsidR="0050413E" w:rsidRPr="0050413E" w:rsidRDefault="0050413E" w:rsidP="0050413E">
      <w:pPr>
        <w:shd w:val="clear" w:color="auto" w:fill="FFFFFF"/>
        <w:spacing w:after="0" w:line="240" w:lineRule="auto"/>
        <w:jc w:val="center"/>
        <w:rPr>
          <w:rFonts w:ascii="Calibri" w:eastAsia="Times New Roman" w:hAnsi="Calibri" w:cs="Times New Roman"/>
          <w:color w:val="000000"/>
          <w:sz w:val="24"/>
          <w:szCs w:val="24"/>
          <w:lang w:val="tr-TR" w:eastAsia="tr-TR"/>
        </w:rPr>
      </w:pPr>
      <w:r w:rsidRPr="0050413E">
        <w:rPr>
          <w:rFonts w:ascii="Calibri" w:eastAsia="Times New Roman" w:hAnsi="Calibri" w:cs="Times New Roman"/>
          <w:b/>
          <w:bCs/>
          <w:color w:val="000000"/>
          <w:sz w:val="24"/>
          <w:szCs w:val="24"/>
          <w:lang w:val="en-US" w:eastAsia="tr-TR"/>
        </w:rPr>
        <w:t>Prof. Dr. Zuhal Yeşilyurt Gündüz</w:t>
      </w:r>
    </w:p>
    <w:p w14:paraId="4025AFD4" w14:textId="77777777" w:rsidR="0050413E" w:rsidRPr="0050413E" w:rsidRDefault="0050413E" w:rsidP="0050413E">
      <w:pPr>
        <w:shd w:val="clear" w:color="auto" w:fill="FFFFFF"/>
        <w:spacing w:after="0" w:line="240" w:lineRule="auto"/>
        <w:jc w:val="center"/>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val="en-US" w:eastAsia="tr-TR"/>
        </w:rPr>
        <w:t>Curriculum Vitae</w:t>
      </w:r>
    </w:p>
    <w:p w14:paraId="5B1EEA8A" w14:textId="64B5EF4A" w:rsidR="0050413E" w:rsidRPr="0050413E" w:rsidRDefault="0050413E" w:rsidP="0050413E">
      <w:pPr>
        <w:shd w:val="clear" w:color="auto" w:fill="FFFFFF"/>
        <w:spacing w:after="0" w:line="240" w:lineRule="auto"/>
        <w:jc w:val="center"/>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val="en-US" w:eastAsia="tr-TR"/>
        </w:rPr>
        <w:t> TED University</w:t>
      </w:r>
    </w:p>
    <w:p w14:paraId="4C189403" w14:textId="77777777" w:rsidR="0050413E" w:rsidRPr="0050413E" w:rsidRDefault="0050413E" w:rsidP="0050413E">
      <w:pPr>
        <w:shd w:val="clear" w:color="auto" w:fill="FFFFFF"/>
        <w:spacing w:after="0" w:line="240" w:lineRule="auto"/>
        <w:jc w:val="center"/>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val="en-US" w:eastAsia="tr-TR"/>
        </w:rPr>
        <w:t>Faculty of Economics and Administrative Sciences</w:t>
      </w:r>
    </w:p>
    <w:p w14:paraId="65F32143" w14:textId="77777777" w:rsidR="0050413E" w:rsidRPr="0050413E" w:rsidRDefault="0050413E" w:rsidP="0050413E">
      <w:pPr>
        <w:shd w:val="clear" w:color="auto" w:fill="FFFFFF"/>
        <w:spacing w:after="0" w:line="240" w:lineRule="auto"/>
        <w:jc w:val="center"/>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val="en-US" w:eastAsia="tr-TR"/>
        </w:rPr>
        <w:t>Department of Political Science and International Relations</w:t>
      </w:r>
    </w:p>
    <w:p w14:paraId="3B4FEFF1" w14:textId="77777777" w:rsidR="0050413E" w:rsidRPr="0050413E" w:rsidRDefault="0050413E" w:rsidP="0050413E">
      <w:pPr>
        <w:shd w:val="clear" w:color="auto" w:fill="FFFFFF"/>
        <w:spacing w:after="0" w:line="240" w:lineRule="auto"/>
        <w:jc w:val="center"/>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val="tr-TR" w:eastAsia="tr-TR"/>
        </w:rPr>
        <w:t>E-Mail: </w:t>
      </w:r>
      <w:hyperlink r:id="rId8" w:tgtFrame="_blank" w:history="1">
        <w:r w:rsidRPr="0050413E">
          <w:rPr>
            <w:rFonts w:ascii="Calibri" w:eastAsia="Times New Roman" w:hAnsi="Calibri" w:cs="Times New Roman"/>
            <w:color w:val="0000FF"/>
            <w:sz w:val="24"/>
            <w:szCs w:val="24"/>
            <w:u w:val="single"/>
            <w:lang w:val="tr-TR" w:eastAsia="tr-TR"/>
          </w:rPr>
          <w:t>zuhal.gunduz@tedu.edu.tr</w:t>
        </w:r>
      </w:hyperlink>
    </w:p>
    <w:p w14:paraId="04B4B9E9" w14:textId="77777777" w:rsidR="0050413E" w:rsidRP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b/>
          <w:bCs/>
          <w:color w:val="000000"/>
          <w:sz w:val="24"/>
          <w:szCs w:val="24"/>
          <w:lang w:val="tr-TR" w:eastAsia="tr-TR"/>
        </w:rPr>
        <w:t> </w:t>
      </w:r>
    </w:p>
    <w:p w14:paraId="244CCC74" w14:textId="77777777" w:rsidR="0050413E" w:rsidRP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b/>
          <w:bCs/>
          <w:color w:val="000000"/>
          <w:sz w:val="24"/>
          <w:szCs w:val="24"/>
          <w:lang w:val="en-US" w:eastAsia="tr-TR"/>
        </w:rPr>
        <w:t>Education:</w:t>
      </w:r>
    </w:p>
    <w:p w14:paraId="314C4972" w14:textId="77777777" w:rsidR="0050413E" w:rsidRP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val="en-US" w:eastAsia="tr-TR"/>
        </w:rPr>
        <w:t> </w:t>
      </w:r>
    </w:p>
    <w:p w14:paraId="56AA62F2" w14:textId="77777777" w:rsidR="0050413E" w:rsidRP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val="en-US" w:eastAsia="tr-TR"/>
        </w:rPr>
        <w:t>PhD (February 1995 – November 2000):</w:t>
      </w:r>
    </w:p>
    <w:p w14:paraId="61A2B128" w14:textId="332F5035" w:rsidR="0050413E" w:rsidRPr="0050413E" w:rsidRDefault="0050413E" w:rsidP="0050413E">
      <w:pPr>
        <w:shd w:val="clear" w:color="auto" w:fill="FFFFFF"/>
        <w:spacing w:after="0" w:line="240" w:lineRule="auto"/>
        <w:ind w:left="708"/>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val="en-US" w:eastAsia="tr-TR"/>
        </w:rPr>
        <w:t>Germany, Bonn University, Faculty of Philosophy, Department of Political Science. </w:t>
      </w:r>
      <w:r w:rsidRPr="0050413E">
        <w:rPr>
          <w:rFonts w:ascii="Calibri" w:eastAsia="Times New Roman" w:hAnsi="Calibri" w:cs="Times New Roman"/>
          <w:color w:val="000000"/>
          <w:sz w:val="24"/>
          <w:szCs w:val="24"/>
          <w:lang w:eastAsia="tr-TR"/>
        </w:rPr>
        <w:t xml:space="preserve">PhD </w:t>
      </w:r>
      <w:r w:rsidR="00A737CD" w:rsidRPr="0050413E">
        <w:rPr>
          <w:rFonts w:ascii="Calibri" w:eastAsia="Times New Roman" w:hAnsi="Calibri" w:cs="Times New Roman"/>
          <w:color w:val="000000"/>
          <w:sz w:val="24"/>
          <w:szCs w:val="24"/>
          <w:lang w:eastAsia="tr-TR"/>
        </w:rPr>
        <w:t>Thesis</w:t>
      </w:r>
      <w:r w:rsidRPr="0050413E">
        <w:rPr>
          <w:rFonts w:ascii="Calibri" w:eastAsia="Times New Roman" w:hAnsi="Calibri" w:cs="Times New Roman"/>
          <w:color w:val="000000"/>
          <w:sz w:val="24"/>
          <w:szCs w:val="24"/>
          <w:lang w:eastAsia="tr-TR"/>
        </w:rPr>
        <w:t>: </w:t>
      </w:r>
      <w:r w:rsidRPr="0050413E">
        <w:rPr>
          <w:rFonts w:ascii="Calibri" w:eastAsia="Times New Roman" w:hAnsi="Calibri" w:cs="Times New Roman"/>
          <w:i/>
          <w:iCs/>
          <w:color w:val="000000"/>
          <w:sz w:val="24"/>
          <w:szCs w:val="24"/>
          <w:lang w:eastAsia="tr-TR"/>
        </w:rPr>
        <w:t>“Die Türkei und die Europäische Union. Chancen und Grenzen der Integration”</w:t>
      </w:r>
      <w:r w:rsidR="00466249">
        <w:rPr>
          <w:rFonts w:ascii="Calibri" w:eastAsia="Times New Roman" w:hAnsi="Calibri" w:cs="Times New Roman"/>
          <w:i/>
          <w:iCs/>
          <w:color w:val="000000"/>
          <w:sz w:val="24"/>
          <w:szCs w:val="24"/>
          <w:lang w:eastAsia="tr-TR"/>
        </w:rPr>
        <w:t xml:space="preserve"> </w:t>
      </w:r>
      <w:r w:rsidRPr="0050413E">
        <w:rPr>
          <w:rFonts w:ascii="Calibri" w:eastAsia="Times New Roman" w:hAnsi="Calibri" w:cs="Times New Roman"/>
          <w:color w:val="000000"/>
          <w:sz w:val="24"/>
          <w:szCs w:val="24"/>
          <w:lang w:eastAsia="tr-TR"/>
        </w:rPr>
        <w:t>,</w:t>
      </w:r>
      <w:r w:rsidR="00466249" w:rsidRPr="00466249">
        <w:t xml:space="preserve"> </w:t>
      </w:r>
      <w:r w:rsidR="00466249">
        <w:rPr>
          <w:rFonts w:ascii="Calibri" w:eastAsia="Times New Roman" w:hAnsi="Calibri" w:cs="Times New Roman"/>
          <w:color w:val="000000"/>
          <w:sz w:val="24"/>
          <w:szCs w:val="24"/>
          <w:lang w:eastAsia="tr-TR"/>
        </w:rPr>
        <w:t>zen der Integration” [„T</w:t>
      </w:r>
      <w:r w:rsidR="00466249" w:rsidRPr="00466249">
        <w:rPr>
          <w:rFonts w:ascii="Calibri" w:eastAsia="Times New Roman" w:hAnsi="Calibri" w:cs="Times New Roman"/>
          <w:color w:val="000000"/>
          <w:sz w:val="24"/>
          <w:szCs w:val="24"/>
          <w:lang w:eastAsia="tr-TR"/>
        </w:rPr>
        <w:t xml:space="preserve">urkey and the European Union. </w:t>
      </w:r>
      <w:r w:rsidR="00466249" w:rsidRPr="00492C29">
        <w:rPr>
          <w:rFonts w:ascii="Calibri" w:eastAsia="Times New Roman" w:hAnsi="Calibri" w:cs="Times New Roman"/>
          <w:color w:val="000000"/>
          <w:sz w:val="24"/>
          <w:szCs w:val="24"/>
          <w:lang w:val="en-US" w:eastAsia="tr-TR"/>
        </w:rPr>
        <w:t>Chances and Limits of Integration“[</w:t>
      </w:r>
      <w:r w:rsidRPr="00492C29">
        <w:rPr>
          <w:rFonts w:ascii="Calibri" w:eastAsia="Times New Roman" w:hAnsi="Calibri" w:cs="Times New Roman"/>
          <w:color w:val="000000"/>
          <w:sz w:val="24"/>
          <w:szCs w:val="24"/>
          <w:lang w:val="en-US" w:eastAsia="tr-TR"/>
        </w:rPr>
        <w:t xml:space="preserve"> Der Andere Verlag, Osnabrück 2000.</w:t>
      </w:r>
    </w:p>
    <w:p w14:paraId="3973442B" w14:textId="77777777" w:rsidR="0050413E" w:rsidRP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492C29">
        <w:rPr>
          <w:rFonts w:ascii="Calibri" w:eastAsia="Times New Roman" w:hAnsi="Calibri" w:cs="Times New Roman"/>
          <w:color w:val="000000"/>
          <w:sz w:val="24"/>
          <w:szCs w:val="24"/>
          <w:lang w:val="en-US" w:eastAsia="tr-TR"/>
        </w:rPr>
        <w:t> </w:t>
      </w:r>
    </w:p>
    <w:p w14:paraId="160AEA09" w14:textId="77777777" w:rsidR="0050413E" w:rsidRP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val="en-US" w:eastAsia="tr-TR"/>
        </w:rPr>
        <w:t>Undergraduate and MA Studies (October 1990 – February 1995):</w:t>
      </w:r>
    </w:p>
    <w:p w14:paraId="3BC10887" w14:textId="4DB07B4C" w:rsidR="0050413E" w:rsidRPr="00492C29" w:rsidRDefault="0050413E" w:rsidP="0050413E">
      <w:pPr>
        <w:shd w:val="clear" w:color="auto" w:fill="FFFFFF"/>
        <w:spacing w:after="0" w:line="240" w:lineRule="auto"/>
        <w:ind w:left="705"/>
        <w:jc w:val="both"/>
        <w:rPr>
          <w:rFonts w:ascii="Calibri" w:eastAsia="Times New Roman" w:hAnsi="Calibri" w:cs="Times New Roman"/>
          <w:color w:val="000000"/>
          <w:sz w:val="24"/>
          <w:szCs w:val="24"/>
          <w:lang w:val="en-US" w:eastAsia="tr-TR"/>
        </w:rPr>
      </w:pPr>
      <w:r w:rsidRPr="0050413E">
        <w:rPr>
          <w:rFonts w:ascii="Calibri" w:eastAsia="Times New Roman" w:hAnsi="Calibri" w:cs="Times New Roman"/>
          <w:color w:val="000000"/>
          <w:sz w:val="24"/>
          <w:szCs w:val="24"/>
          <w:lang w:val="en-US" w:eastAsia="tr-TR"/>
        </w:rPr>
        <w:t>Germany, Bonn University, Faculty of Philosophy, Political Science (major) American Language and Literature (minor) and Islamic Sciences (minor). </w:t>
      </w:r>
      <w:r w:rsidRPr="0050413E">
        <w:rPr>
          <w:rFonts w:ascii="Calibri" w:eastAsia="Times New Roman" w:hAnsi="Calibri" w:cs="Times New Roman"/>
          <w:color w:val="000000"/>
          <w:sz w:val="24"/>
          <w:szCs w:val="24"/>
          <w:lang w:eastAsia="tr-TR"/>
        </w:rPr>
        <w:t>MA</w:t>
      </w:r>
      <w:r w:rsidR="00A737CD">
        <w:rPr>
          <w:rFonts w:ascii="Calibri" w:eastAsia="Times New Roman" w:hAnsi="Calibri" w:cs="Times New Roman"/>
          <w:color w:val="000000"/>
          <w:sz w:val="24"/>
          <w:szCs w:val="24"/>
          <w:lang w:eastAsia="tr-TR"/>
        </w:rPr>
        <w:t xml:space="preserve"> </w:t>
      </w:r>
      <w:r w:rsidR="00A737CD" w:rsidRPr="0050413E">
        <w:rPr>
          <w:rFonts w:ascii="Calibri" w:eastAsia="Times New Roman" w:hAnsi="Calibri" w:cs="Times New Roman"/>
          <w:color w:val="000000"/>
          <w:sz w:val="24"/>
          <w:szCs w:val="24"/>
          <w:lang w:eastAsia="tr-TR"/>
        </w:rPr>
        <w:t>Thesis</w:t>
      </w:r>
      <w:r w:rsidRPr="0050413E">
        <w:rPr>
          <w:rFonts w:ascii="Calibri" w:eastAsia="Times New Roman" w:hAnsi="Calibri" w:cs="Times New Roman"/>
          <w:color w:val="000000"/>
          <w:sz w:val="24"/>
          <w:szCs w:val="24"/>
          <w:lang w:eastAsia="tr-TR"/>
        </w:rPr>
        <w:t>: </w:t>
      </w:r>
      <w:r w:rsidRPr="0050413E">
        <w:rPr>
          <w:rFonts w:ascii="Calibri" w:eastAsia="Times New Roman" w:hAnsi="Calibri" w:cs="Times New Roman"/>
          <w:i/>
          <w:iCs/>
          <w:color w:val="000000"/>
          <w:sz w:val="24"/>
          <w:szCs w:val="24"/>
          <w:lang w:eastAsia="tr-TR"/>
        </w:rPr>
        <w:t>“Die deutschen Bundesländer in einem Europa der Regionen? </w:t>
      </w:r>
      <w:r w:rsidRPr="00466249">
        <w:rPr>
          <w:rFonts w:ascii="Calibri" w:eastAsia="Times New Roman" w:hAnsi="Calibri" w:cs="Times New Roman"/>
          <w:i/>
          <w:iCs/>
          <w:color w:val="000000"/>
          <w:sz w:val="24"/>
          <w:szCs w:val="24"/>
          <w:lang w:eastAsia="tr-TR"/>
        </w:rPr>
        <w:t>Herausforderungen des deutschen Föderalismus“</w:t>
      </w:r>
      <w:r w:rsidR="00466249" w:rsidRPr="00466249">
        <w:rPr>
          <w:rFonts w:ascii="Calibri" w:eastAsia="Times New Roman" w:hAnsi="Calibri" w:cs="Times New Roman"/>
          <w:i/>
          <w:iCs/>
          <w:color w:val="000000"/>
          <w:sz w:val="24"/>
          <w:szCs w:val="24"/>
          <w:lang w:eastAsia="tr-TR"/>
        </w:rPr>
        <w:t xml:space="preserve"> </w:t>
      </w:r>
      <w:r w:rsidR="00466249">
        <w:rPr>
          <w:rFonts w:ascii="Calibri" w:eastAsia="Times New Roman" w:hAnsi="Calibri" w:cs="Times New Roman"/>
          <w:i/>
          <w:iCs/>
          <w:color w:val="000000"/>
          <w:sz w:val="24"/>
          <w:szCs w:val="24"/>
          <w:lang w:eastAsia="tr-TR"/>
        </w:rPr>
        <w:t>(</w:t>
      </w:r>
      <w:r w:rsidR="00466249" w:rsidRPr="001618C8">
        <w:rPr>
          <w:rFonts w:ascii="Calibri" w:eastAsia="Times New Roman" w:hAnsi="Calibri" w:cs="Times New Roman"/>
          <w:i/>
          <w:iCs/>
          <w:color w:val="000000"/>
          <w:sz w:val="24"/>
          <w:szCs w:val="24"/>
          <w:lang w:eastAsia="tr-TR"/>
        </w:rPr>
        <w:t>“The German Bundeslaender in a E</w:t>
      </w:r>
      <w:r w:rsidR="00466249">
        <w:rPr>
          <w:rFonts w:ascii="Calibri" w:eastAsia="Times New Roman" w:hAnsi="Calibri" w:cs="Times New Roman"/>
          <w:i/>
          <w:iCs/>
          <w:color w:val="000000"/>
          <w:sz w:val="24"/>
          <w:szCs w:val="24"/>
          <w:lang w:eastAsia="tr-TR"/>
        </w:rPr>
        <w:t xml:space="preserve">urope of Regions? </w:t>
      </w:r>
      <w:r w:rsidR="00466249" w:rsidRPr="00492C29">
        <w:rPr>
          <w:rFonts w:ascii="Calibri" w:eastAsia="Times New Roman" w:hAnsi="Calibri" w:cs="Times New Roman"/>
          <w:i/>
          <w:iCs/>
          <w:color w:val="000000"/>
          <w:sz w:val="24"/>
          <w:szCs w:val="24"/>
          <w:lang w:val="en-US" w:eastAsia="tr-TR"/>
        </w:rPr>
        <w:t>Challenges for German Federalism“]</w:t>
      </w:r>
      <w:r w:rsidR="00466249" w:rsidRPr="00492C29">
        <w:rPr>
          <w:rFonts w:ascii="Calibri" w:eastAsia="Times New Roman" w:hAnsi="Calibri" w:cs="Times New Roman"/>
          <w:iCs/>
          <w:color w:val="000000"/>
          <w:sz w:val="24"/>
          <w:szCs w:val="24"/>
          <w:lang w:val="en-US" w:eastAsia="tr-TR"/>
        </w:rPr>
        <w:t>, 1995.</w:t>
      </w:r>
    </w:p>
    <w:p w14:paraId="7770F1CA" w14:textId="77777777" w:rsidR="0050413E" w:rsidRP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492C29">
        <w:rPr>
          <w:rFonts w:ascii="Calibri" w:eastAsia="Times New Roman" w:hAnsi="Calibri" w:cs="Times New Roman"/>
          <w:color w:val="000000"/>
          <w:sz w:val="24"/>
          <w:szCs w:val="24"/>
          <w:lang w:val="en-US" w:eastAsia="tr-TR"/>
        </w:rPr>
        <w:t> </w:t>
      </w:r>
    </w:p>
    <w:p w14:paraId="42F8CEEA" w14:textId="77777777" w:rsidR="0050413E" w:rsidRP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b/>
          <w:bCs/>
          <w:color w:val="000000"/>
          <w:sz w:val="24"/>
          <w:szCs w:val="24"/>
          <w:lang w:val="en-US" w:eastAsia="tr-TR"/>
        </w:rPr>
        <w:t>Employment:</w:t>
      </w:r>
    </w:p>
    <w:p w14:paraId="5E26BCA6" w14:textId="77777777" w:rsidR="0050413E" w:rsidRP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val="en-US" w:eastAsia="tr-TR"/>
        </w:rPr>
        <w:t> </w:t>
      </w:r>
    </w:p>
    <w:p w14:paraId="0F201DC0" w14:textId="77777777" w:rsidR="0050413E" w:rsidRP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val="en-US" w:eastAsia="tr-TR"/>
        </w:rPr>
        <w:t>03 February 2012 –</w:t>
      </w:r>
    </w:p>
    <w:p w14:paraId="5E220260" w14:textId="77777777" w:rsidR="0050413E" w:rsidRP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val="en-US" w:eastAsia="tr-TR"/>
        </w:rPr>
        <w:t>            TED University, Faculty of Economics and Administrative Sciences, Department of Political Science and International Relations, Academic, Ankara.</w:t>
      </w:r>
    </w:p>
    <w:p w14:paraId="59C1FC7B" w14:textId="77777777" w:rsidR="0050413E" w:rsidRP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val="en-US" w:eastAsia="tr-TR"/>
        </w:rPr>
        <w:t> </w:t>
      </w:r>
    </w:p>
    <w:p w14:paraId="01FFF233" w14:textId="77777777" w:rsidR="0050413E" w:rsidRP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val="en-US" w:eastAsia="tr-TR"/>
        </w:rPr>
        <w:t>22 October 2001 – 31 January 2012</w:t>
      </w:r>
    </w:p>
    <w:p w14:paraId="52FB3723" w14:textId="77777777" w:rsidR="0050413E" w:rsidRPr="0050413E" w:rsidRDefault="0050413E" w:rsidP="0050413E">
      <w:pPr>
        <w:shd w:val="clear" w:color="auto" w:fill="FFFFFF"/>
        <w:spacing w:after="0" w:line="240" w:lineRule="auto"/>
        <w:ind w:left="705"/>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val="en-US" w:eastAsia="tr-TR"/>
        </w:rPr>
        <w:t>Başkent University, Faculty of Economics and Administrative Sciences, Department of Political Science and International Relations, Academic, Ankara.     </w:t>
      </w:r>
    </w:p>
    <w:p w14:paraId="0A7F24CB" w14:textId="77777777" w:rsidR="0050413E" w:rsidRP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val="en-US" w:eastAsia="tr-TR"/>
        </w:rPr>
        <w:t> </w:t>
      </w:r>
    </w:p>
    <w:p w14:paraId="4AB33984" w14:textId="77777777" w:rsidR="0050413E" w:rsidRP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val="en-US" w:eastAsia="tr-TR"/>
        </w:rPr>
        <w:t>10 April 2001 – 21 October 2001:</w:t>
      </w:r>
    </w:p>
    <w:p w14:paraId="58B25884" w14:textId="77777777" w:rsidR="0050413E" w:rsidRPr="0050413E" w:rsidRDefault="0050413E" w:rsidP="0050413E">
      <w:pPr>
        <w:shd w:val="clear" w:color="auto" w:fill="FFFFFF"/>
        <w:spacing w:after="0" w:line="240" w:lineRule="auto"/>
        <w:ind w:left="705"/>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val="en-US" w:eastAsia="tr-TR"/>
        </w:rPr>
        <w:t>Turkish Great National Assembly, Advisor to İstanbul Member of Parliament, Dr. Ahmet Tan, Ankara.</w:t>
      </w:r>
    </w:p>
    <w:p w14:paraId="4CFA9871" w14:textId="77777777" w:rsidR="0050413E" w:rsidRP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val="en-US" w:eastAsia="tr-TR"/>
        </w:rPr>
        <w:t> </w:t>
      </w:r>
    </w:p>
    <w:p w14:paraId="44B714BF" w14:textId="77777777" w:rsidR="0050413E" w:rsidRP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val="en-US" w:eastAsia="tr-TR"/>
        </w:rPr>
        <w:t>01 November 1999 – 08 January 2001:</w:t>
      </w:r>
    </w:p>
    <w:p w14:paraId="3EA3BA3B" w14:textId="77777777" w:rsidR="0050413E" w:rsidRP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val="en-US" w:eastAsia="tr-TR"/>
        </w:rPr>
        <w:t>            Turkish Democracy Foundation, Project Coordinator, Ankara.</w:t>
      </w:r>
    </w:p>
    <w:p w14:paraId="2A2C30EB" w14:textId="77777777" w:rsidR="0050413E" w:rsidRP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val="en-US" w:eastAsia="tr-TR"/>
        </w:rPr>
        <w:t> </w:t>
      </w:r>
    </w:p>
    <w:p w14:paraId="7C5D65C8" w14:textId="77777777" w:rsidR="0050413E" w:rsidRP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val="tr-TR" w:eastAsia="tr-TR"/>
        </w:rPr>
        <w:t>01 March 1997 – 30 September 1998:</w:t>
      </w:r>
    </w:p>
    <w:p w14:paraId="2616B5A0" w14:textId="77777777" w:rsidR="0050413E" w:rsidRPr="0050413E" w:rsidRDefault="0050413E" w:rsidP="0050413E">
      <w:pPr>
        <w:shd w:val="clear" w:color="auto" w:fill="FFFFFF"/>
        <w:spacing w:after="0" w:line="240" w:lineRule="auto"/>
        <w:ind w:left="705"/>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val="tr-TR" w:eastAsia="tr-TR"/>
        </w:rPr>
        <w:t>Wissenschaftliches Institut der Ärzte Deutschlands – WIAD (Scientific Institute of Doctors in Germany), Scientific Project Coordinator, Bonn.</w:t>
      </w:r>
    </w:p>
    <w:p w14:paraId="50427A4A" w14:textId="77777777" w:rsidR="0050413E" w:rsidRP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val="tr-TR" w:eastAsia="tr-TR"/>
        </w:rPr>
        <w:t> </w:t>
      </w:r>
    </w:p>
    <w:p w14:paraId="215A4772" w14:textId="77777777" w:rsidR="0050413E" w:rsidRP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val="tr-TR" w:eastAsia="tr-TR"/>
        </w:rPr>
        <w:t>1992 - 1996:</w:t>
      </w:r>
    </w:p>
    <w:p w14:paraId="1F739CBC" w14:textId="77777777" w:rsidR="0050413E" w:rsidRP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val="tr-TR" w:eastAsia="tr-TR"/>
        </w:rPr>
        <w:t>            Deutsche Ausgleichsbank (German Equalization Bank), (part-time), Bonn.</w:t>
      </w:r>
    </w:p>
    <w:p w14:paraId="3150943E" w14:textId="77777777" w:rsidR="0050413E" w:rsidRP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b/>
          <w:bCs/>
          <w:color w:val="000000"/>
          <w:sz w:val="24"/>
          <w:szCs w:val="24"/>
          <w:lang w:val="tr-TR" w:eastAsia="tr-TR"/>
        </w:rPr>
        <w:t> </w:t>
      </w:r>
    </w:p>
    <w:p w14:paraId="7B53CDFC" w14:textId="77777777" w:rsidR="00B015A5" w:rsidRPr="00B015A5" w:rsidRDefault="00B015A5">
      <w:pPr>
        <w:rPr>
          <w:rFonts w:ascii="Calibri" w:eastAsia="Times New Roman" w:hAnsi="Calibri" w:cs="Times New Roman"/>
          <w:b/>
          <w:bCs/>
          <w:color w:val="000000"/>
          <w:sz w:val="24"/>
          <w:szCs w:val="24"/>
          <w:lang w:val="tr-TR" w:eastAsia="tr-TR"/>
        </w:rPr>
      </w:pPr>
      <w:r w:rsidRPr="00B015A5">
        <w:rPr>
          <w:rFonts w:ascii="Calibri" w:eastAsia="Times New Roman" w:hAnsi="Calibri" w:cs="Times New Roman"/>
          <w:b/>
          <w:bCs/>
          <w:color w:val="000000"/>
          <w:sz w:val="24"/>
          <w:szCs w:val="24"/>
          <w:lang w:val="tr-TR" w:eastAsia="tr-TR"/>
        </w:rPr>
        <w:br w:type="page"/>
      </w:r>
    </w:p>
    <w:p w14:paraId="591236FA" w14:textId="77777777" w:rsidR="0050413E" w:rsidRP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b/>
          <w:bCs/>
          <w:color w:val="000000"/>
          <w:sz w:val="24"/>
          <w:szCs w:val="24"/>
          <w:lang w:val="en-US" w:eastAsia="tr-TR"/>
        </w:rPr>
        <w:lastRenderedPageBreak/>
        <w:t>Academic titles:</w:t>
      </w:r>
    </w:p>
    <w:p w14:paraId="2AD40D88" w14:textId="77777777" w:rsidR="0050413E" w:rsidRP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b/>
          <w:bCs/>
          <w:color w:val="000000"/>
          <w:sz w:val="24"/>
          <w:szCs w:val="24"/>
          <w:lang w:val="en-US" w:eastAsia="tr-TR"/>
        </w:rPr>
        <w:t> </w:t>
      </w:r>
    </w:p>
    <w:p w14:paraId="2417E5C9" w14:textId="77777777" w:rsidR="0050413E" w:rsidRPr="0050413E" w:rsidRDefault="0050413E" w:rsidP="0050413E">
      <w:pPr>
        <w:shd w:val="clear" w:color="auto" w:fill="FFFFFF"/>
        <w:spacing w:after="0" w:line="240" w:lineRule="auto"/>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val="en-US" w:eastAsia="tr-TR"/>
        </w:rPr>
        <w:t>Assistant Professor:    09 July 2003</w:t>
      </w:r>
    </w:p>
    <w:p w14:paraId="43D71F85" w14:textId="77777777" w:rsidR="0050413E" w:rsidRP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val="en-US" w:eastAsia="tr-TR"/>
        </w:rPr>
        <w:t>Associate Professor:</w:t>
      </w:r>
      <w:r w:rsidRPr="0050413E">
        <w:rPr>
          <w:rFonts w:ascii="Calibri" w:eastAsia="Times New Roman" w:hAnsi="Calibri" w:cs="Times New Roman"/>
          <w:b/>
          <w:bCs/>
          <w:color w:val="000000"/>
          <w:sz w:val="24"/>
          <w:szCs w:val="24"/>
          <w:lang w:val="en-US" w:eastAsia="tr-TR"/>
        </w:rPr>
        <w:t>   </w:t>
      </w:r>
      <w:r w:rsidRPr="0050413E">
        <w:rPr>
          <w:rFonts w:ascii="Calibri" w:eastAsia="Times New Roman" w:hAnsi="Calibri" w:cs="Times New Roman"/>
          <w:color w:val="000000"/>
          <w:sz w:val="24"/>
          <w:szCs w:val="24"/>
          <w:lang w:val="en-US" w:eastAsia="tr-TR"/>
        </w:rPr>
        <w:t>28 April 2010</w:t>
      </w:r>
    </w:p>
    <w:p w14:paraId="2EE10071" w14:textId="77777777" w:rsidR="0050413E" w:rsidRP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val="en-US" w:eastAsia="tr-TR"/>
        </w:rPr>
        <w:t>Professor:                    </w:t>
      </w:r>
      <w:r w:rsidR="005C6C04">
        <w:rPr>
          <w:rFonts w:ascii="Calibri" w:eastAsia="Times New Roman" w:hAnsi="Calibri" w:cs="Times New Roman"/>
          <w:color w:val="000000"/>
          <w:sz w:val="24"/>
          <w:szCs w:val="24"/>
          <w:lang w:val="en-US" w:eastAsia="tr-TR"/>
        </w:rPr>
        <w:t xml:space="preserve"> </w:t>
      </w:r>
      <w:r w:rsidRPr="0050413E">
        <w:rPr>
          <w:rFonts w:ascii="Calibri" w:eastAsia="Times New Roman" w:hAnsi="Calibri" w:cs="Times New Roman"/>
          <w:color w:val="000000"/>
          <w:sz w:val="24"/>
          <w:szCs w:val="24"/>
          <w:lang w:val="en-US" w:eastAsia="tr-TR"/>
        </w:rPr>
        <w:t>30 July 2015</w:t>
      </w:r>
    </w:p>
    <w:p w14:paraId="08DAC1B3" w14:textId="77777777" w:rsidR="0050413E" w:rsidRP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val="en-US" w:eastAsia="tr-TR"/>
        </w:rPr>
        <w:t> </w:t>
      </w:r>
    </w:p>
    <w:p w14:paraId="4B45B0EA" w14:textId="77777777" w:rsidR="0050413E" w:rsidRP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b/>
          <w:bCs/>
          <w:color w:val="000000"/>
          <w:sz w:val="24"/>
          <w:szCs w:val="24"/>
          <w:lang w:val="en-US" w:eastAsia="tr-TR"/>
        </w:rPr>
        <w:t>Administrative posts:</w:t>
      </w:r>
    </w:p>
    <w:p w14:paraId="4BA0E663" w14:textId="77777777" w:rsidR="0050413E" w:rsidRP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b/>
          <w:bCs/>
          <w:color w:val="000000"/>
          <w:sz w:val="24"/>
          <w:szCs w:val="24"/>
          <w:lang w:val="en-US" w:eastAsia="tr-TR"/>
        </w:rPr>
        <w:t> </w:t>
      </w:r>
    </w:p>
    <w:p w14:paraId="009B646E" w14:textId="77777777" w:rsidR="00E57AD2" w:rsidRDefault="0050413E" w:rsidP="0050413E">
      <w:pPr>
        <w:shd w:val="clear" w:color="auto" w:fill="FFFFFF"/>
        <w:spacing w:after="120" w:line="240" w:lineRule="auto"/>
        <w:jc w:val="both"/>
        <w:rPr>
          <w:rFonts w:ascii="Calibri" w:eastAsia="Times New Roman" w:hAnsi="Calibri" w:cs="Times New Roman"/>
          <w:color w:val="000000"/>
          <w:sz w:val="24"/>
          <w:szCs w:val="24"/>
          <w:lang w:val="en-US" w:eastAsia="tr-TR"/>
        </w:rPr>
      </w:pPr>
      <w:r w:rsidRPr="0050413E">
        <w:rPr>
          <w:rFonts w:ascii="Calibri" w:eastAsia="Times New Roman" w:hAnsi="Calibri" w:cs="Times New Roman"/>
          <w:color w:val="000000"/>
          <w:sz w:val="24"/>
          <w:szCs w:val="24"/>
          <w:lang w:val="en-US" w:eastAsia="tr-TR"/>
        </w:rPr>
        <w:t xml:space="preserve">November 2022 – </w:t>
      </w:r>
      <w:r w:rsidR="009D0758">
        <w:rPr>
          <w:rFonts w:ascii="Calibri" w:eastAsia="Times New Roman" w:hAnsi="Calibri" w:cs="Times New Roman"/>
          <w:color w:val="000000"/>
          <w:sz w:val="24"/>
          <w:szCs w:val="24"/>
          <w:lang w:val="en-US" w:eastAsia="tr-TR"/>
        </w:rPr>
        <w:t>November 2025</w:t>
      </w:r>
      <w:r w:rsidR="00DD7D2D">
        <w:rPr>
          <w:rFonts w:ascii="Calibri" w:eastAsia="Times New Roman" w:hAnsi="Calibri" w:cs="Times New Roman"/>
          <w:color w:val="000000"/>
          <w:sz w:val="24"/>
          <w:szCs w:val="24"/>
          <w:lang w:val="en-US" w:eastAsia="tr-TR"/>
        </w:rPr>
        <w:t>:</w:t>
      </w:r>
      <w:r w:rsidRPr="0050413E">
        <w:rPr>
          <w:rFonts w:ascii="Calibri" w:eastAsia="Times New Roman" w:hAnsi="Calibri" w:cs="Times New Roman"/>
          <w:color w:val="000000"/>
          <w:sz w:val="24"/>
          <w:szCs w:val="24"/>
          <w:lang w:val="en-US" w:eastAsia="tr-TR"/>
        </w:rPr>
        <w:t xml:space="preserve"> TED University, Department of Political Science and International Relations, Head</w:t>
      </w:r>
    </w:p>
    <w:p w14:paraId="53F5496A" w14:textId="698DCA78" w:rsidR="0050413E" w:rsidRPr="0050413E" w:rsidRDefault="0050413E" w:rsidP="0050413E">
      <w:pPr>
        <w:shd w:val="clear" w:color="auto" w:fill="FFFFFF"/>
        <w:spacing w:after="12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val="en-US" w:eastAsia="tr-TR"/>
        </w:rPr>
        <w:t xml:space="preserve">February 2019 – </w:t>
      </w:r>
      <w:r w:rsidR="004365CD">
        <w:rPr>
          <w:rFonts w:ascii="Calibri" w:eastAsia="Times New Roman" w:hAnsi="Calibri" w:cs="Times New Roman"/>
          <w:color w:val="000000"/>
          <w:sz w:val="24"/>
          <w:szCs w:val="24"/>
          <w:lang w:val="en-US" w:eastAsia="tr-TR"/>
        </w:rPr>
        <w:t>February 2025</w:t>
      </w:r>
      <w:r w:rsidR="00E57AD2">
        <w:rPr>
          <w:rFonts w:ascii="Calibri" w:eastAsia="Times New Roman" w:hAnsi="Calibri" w:cs="Times New Roman"/>
          <w:color w:val="000000"/>
          <w:sz w:val="24"/>
          <w:szCs w:val="24"/>
          <w:lang w:val="en-US" w:eastAsia="tr-TR"/>
        </w:rPr>
        <w:t>:</w:t>
      </w:r>
      <w:r w:rsidRPr="0050413E">
        <w:rPr>
          <w:rFonts w:ascii="Calibri" w:eastAsia="Times New Roman" w:hAnsi="Calibri" w:cs="Times New Roman"/>
          <w:color w:val="000000"/>
          <w:sz w:val="24"/>
          <w:szCs w:val="24"/>
          <w:lang w:val="en-US" w:eastAsia="tr-TR"/>
        </w:rPr>
        <w:t> TED University, Center for Gender Studies, Head</w:t>
      </w:r>
    </w:p>
    <w:p w14:paraId="040E4925" w14:textId="197E04F4" w:rsidR="0050413E" w:rsidRPr="0050413E" w:rsidRDefault="0050413E" w:rsidP="0050413E">
      <w:pPr>
        <w:shd w:val="clear" w:color="auto" w:fill="FFFFFF"/>
        <w:spacing w:after="12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val="en-US" w:eastAsia="tr-TR"/>
        </w:rPr>
        <w:t>May 2016 – March 2021</w:t>
      </w:r>
      <w:r w:rsidR="00DD7D2D">
        <w:rPr>
          <w:rFonts w:ascii="Calibri" w:eastAsia="Times New Roman" w:hAnsi="Calibri" w:cs="Times New Roman"/>
          <w:color w:val="000000"/>
          <w:sz w:val="24"/>
          <w:szCs w:val="24"/>
          <w:lang w:val="en-US" w:eastAsia="tr-TR"/>
        </w:rPr>
        <w:t>:</w:t>
      </w:r>
      <w:r w:rsidRPr="0050413E">
        <w:rPr>
          <w:rFonts w:ascii="Calibri" w:eastAsia="Times New Roman" w:hAnsi="Calibri" w:cs="Times New Roman"/>
          <w:color w:val="000000"/>
          <w:sz w:val="24"/>
          <w:szCs w:val="24"/>
          <w:lang w:val="en-US" w:eastAsia="tr-TR"/>
        </w:rPr>
        <w:t> TED University, Faculty of Economics and Administrative Sciences, Vice-Dean</w:t>
      </w:r>
    </w:p>
    <w:p w14:paraId="3318B78E" w14:textId="77B16F6E" w:rsidR="0050413E" w:rsidRPr="0050413E" w:rsidRDefault="0050413E" w:rsidP="0050413E">
      <w:pPr>
        <w:shd w:val="clear" w:color="auto" w:fill="FFFFFF"/>
        <w:spacing w:after="12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val="en-US" w:eastAsia="tr-TR"/>
        </w:rPr>
        <w:t>October 2015 - …</w:t>
      </w:r>
      <w:r w:rsidR="00DD7D2D">
        <w:rPr>
          <w:rFonts w:ascii="Calibri" w:eastAsia="Times New Roman" w:hAnsi="Calibri" w:cs="Times New Roman"/>
          <w:color w:val="000000"/>
          <w:sz w:val="24"/>
          <w:szCs w:val="24"/>
          <w:lang w:val="en-US" w:eastAsia="tr-TR"/>
        </w:rPr>
        <w:t>:</w:t>
      </w:r>
      <w:r w:rsidRPr="0050413E">
        <w:rPr>
          <w:rFonts w:ascii="Calibri" w:eastAsia="Times New Roman" w:hAnsi="Calibri" w:cs="Times New Roman"/>
          <w:color w:val="000000"/>
          <w:sz w:val="24"/>
          <w:szCs w:val="24"/>
          <w:lang w:val="en-US" w:eastAsia="tr-TR"/>
        </w:rPr>
        <w:t>  TED University, Peace Platform “Pathways to Peace”, Co-founder</w:t>
      </w:r>
    </w:p>
    <w:p w14:paraId="56469561" w14:textId="33E944B3" w:rsidR="0050413E" w:rsidRPr="0050413E" w:rsidRDefault="0050413E" w:rsidP="0050413E">
      <w:pPr>
        <w:shd w:val="clear" w:color="auto" w:fill="FFFFFF"/>
        <w:spacing w:after="12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val="en-US" w:eastAsia="tr-TR"/>
        </w:rPr>
        <w:t>May 2016 – May 2020</w:t>
      </w:r>
      <w:r w:rsidR="00DD7D2D">
        <w:rPr>
          <w:rFonts w:ascii="Calibri" w:eastAsia="Times New Roman" w:hAnsi="Calibri" w:cs="Times New Roman"/>
          <w:color w:val="000000"/>
          <w:sz w:val="24"/>
          <w:szCs w:val="24"/>
          <w:lang w:val="en-US" w:eastAsia="tr-TR"/>
        </w:rPr>
        <w:t>:</w:t>
      </w:r>
      <w:r w:rsidRPr="0050413E">
        <w:rPr>
          <w:rFonts w:ascii="Calibri" w:eastAsia="Times New Roman" w:hAnsi="Calibri" w:cs="Times New Roman"/>
          <w:color w:val="000000"/>
          <w:sz w:val="24"/>
          <w:szCs w:val="24"/>
          <w:lang w:val="en-US" w:eastAsia="tr-TR"/>
        </w:rPr>
        <w:t xml:space="preserve"> TED University, University Executive Board Member</w:t>
      </w:r>
    </w:p>
    <w:p w14:paraId="6CDD9F6C" w14:textId="2348CF41" w:rsidR="0050413E" w:rsidRPr="0050413E" w:rsidRDefault="0050413E" w:rsidP="0050413E">
      <w:pPr>
        <w:shd w:val="clear" w:color="auto" w:fill="FFFFFF"/>
        <w:spacing w:after="12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val="en-US" w:eastAsia="tr-TR"/>
        </w:rPr>
        <w:t>February 2012 – …</w:t>
      </w:r>
      <w:r w:rsidR="00DD7D2D">
        <w:rPr>
          <w:rFonts w:ascii="Calibri" w:eastAsia="Times New Roman" w:hAnsi="Calibri" w:cs="Times New Roman"/>
          <w:color w:val="000000"/>
          <w:sz w:val="24"/>
          <w:szCs w:val="24"/>
          <w:lang w:val="en-US" w:eastAsia="tr-TR"/>
        </w:rPr>
        <w:t>:</w:t>
      </w:r>
      <w:r w:rsidRPr="0050413E">
        <w:rPr>
          <w:rFonts w:ascii="Calibri" w:eastAsia="Times New Roman" w:hAnsi="Calibri" w:cs="Times New Roman"/>
          <w:color w:val="000000"/>
          <w:sz w:val="24"/>
          <w:szCs w:val="24"/>
          <w:lang w:val="en-US" w:eastAsia="tr-TR"/>
        </w:rPr>
        <w:t xml:space="preserve"> TED University, Department of Political Science and International Relations, Departmental Erasmus Coordinator</w:t>
      </w:r>
    </w:p>
    <w:p w14:paraId="0D39F5BD" w14:textId="1E3ABA78" w:rsidR="0050413E" w:rsidRPr="0050413E" w:rsidRDefault="00DD7D2D" w:rsidP="0050413E">
      <w:pPr>
        <w:shd w:val="clear" w:color="auto" w:fill="FFFFFF"/>
        <w:spacing w:after="120" w:line="240" w:lineRule="auto"/>
        <w:jc w:val="both"/>
        <w:rPr>
          <w:rFonts w:ascii="Calibri" w:eastAsia="Times New Roman" w:hAnsi="Calibri" w:cs="Times New Roman"/>
          <w:color w:val="000000"/>
          <w:sz w:val="24"/>
          <w:szCs w:val="24"/>
          <w:lang w:val="tr-TR" w:eastAsia="tr-TR"/>
        </w:rPr>
      </w:pPr>
      <w:r>
        <w:rPr>
          <w:rFonts w:ascii="Calibri" w:eastAsia="Times New Roman" w:hAnsi="Calibri" w:cs="Times New Roman"/>
          <w:color w:val="000000"/>
          <w:sz w:val="24"/>
          <w:szCs w:val="24"/>
          <w:lang w:val="en-US" w:eastAsia="tr-TR"/>
        </w:rPr>
        <w:t>February 2012 – …:</w:t>
      </w:r>
      <w:r w:rsidR="0050413E" w:rsidRPr="0050413E">
        <w:rPr>
          <w:rFonts w:ascii="Calibri" w:eastAsia="Times New Roman" w:hAnsi="Calibri" w:cs="Times New Roman"/>
          <w:color w:val="000000"/>
          <w:sz w:val="24"/>
          <w:szCs w:val="24"/>
          <w:lang w:val="en-US" w:eastAsia="tr-TR"/>
        </w:rPr>
        <w:t xml:space="preserve"> TED University, Department of Political Science and International Relations, Departmental Internship Coordinator</w:t>
      </w:r>
    </w:p>
    <w:p w14:paraId="0394FEBF" w14:textId="79B17A17" w:rsidR="0050413E" w:rsidRPr="0050413E" w:rsidRDefault="0050413E" w:rsidP="0050413E">
      <w:pPr>
        <w:shd w:val="clear" w:color="auto" w:fill="FFFFFF"/>
        <w:spacing w:after="12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val="en-US" w:eastAsia="tr-TR"/>
        </w:rPr>
        <w:t>February 2012 – May 2017</w:t>
      </w:r>
      <w:r w:rsidR="00DD7D2D">
        <w:rPr>
          <w:rFonts w:ascii="Calibri" w:eastAsia="Times New Roman" w:hAnsi="Calibri" w:cs="Times New Roman"/>
          <w:color w:val="000000"/>
          <w:sz w:val="24"/>
          <w:szCs w:val="24"/>
          <w:lang w:val="en-US" w:eastAsia="tr-TR"/>
        </w:rPr>
        <w:t>:</w:t>
      </w:r>
      <w:r w:rsidRPr="0050413E">
        <w:rPr>
          <w:rFonts w:ascii="Calibri" w:eastAsia="Times New Roman" w:hAnsi="Calibri" w:cs="Times New Roman"/>
          <w:color w:val="000000"/>
          <w:sz w:val="24"/>
          <w:szCs w:val="24"/>
          <w:lang w:val="en-US" w:eastAsia="tr-TR"/>
        </w:rPr>
        <w:t xml:space="preserve"> TED University, Institutional Erasmus Coordinator</w:t>
      </w:r>
    </w:p>
    <w:p w14:paraId="05FDA9E0" w14:textId="136DE99C" w:rsidR="0050413E" w:rsidRPr="0050413E" w:rsidRDefault="0050413E" w:rsidP="0050413E">
      <w:pPr>
        <w:shd w:val="clear" w:color="auto" w:fill="FFFFFF"/>
        <w:spacing w:after="12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val="en-US" w:eastAsia="tr-TR"/>
        </w:rPr>
        <w:t>2003 – January 2012</w:t>
      </w:r>
      <w:r w:rsidR="00DD7D2D">
        <w:rPr>
          <w:rFonts w:ascii="Calibri" w:eastAsia="Times New Roman" w:hAnsi="Calibri" w:cs="Times New Roman"/>
          <w:color w:val="000000"/>
          <w:sz w:val="24"/>
          <w:szCs w:val="24"/>
          <w:lang w:val="en-US" w:eastAsia="tr-TR"/>
        </w:rPr>
        <w:t>:</w:t>
      </w:r>
      <w:r w:rsidRPr="0050413E">
        <w:rPr>
          <w:rFonts w:ascii="Calibri" w:eastAsia="Times New Roman" w:hAnsi="Calibri" w:cs="Times New Roman"/>
          <w:color w:val="000000"/>
          <w:sz w:val="24"/>
          <w:szCs w:val="24"/>
          <w:lang w:val="en-US" w:eastAsia="tr-TR"/>
        </w:rPr>
        <w:t xml:space="preserve"> Başkent University, Department of Political Science and International Relations, Departmental Erasmus Coordinator &amp; Departmental Bologna Process Coordinator</w:t>
      </w:r>
    </w:p>
    <w:p w14:paraId="6F6AAA99" w14:textId="77777777" w:rsidR="0050413E" w:rsidRPr="0050413E" w:rsidRDefault="0050413E" w:rsidP="0050413E">
      <w:pPr>
        <w:shd w:val="clear" w:color="auto" w:fill="FFFFFF"/>
        <w:spacing w:after="12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b/>
          <w:bCs/>
          <w:color w:val="000000"/>
          <w:sz w:val="24"/>
          <w:szCs w:val="24"/>
          <w:lang w:val="en-US" w:eastAsia="tr-TR"/>
        </w:rPr>
        <w:t> </w:t>
      </w:r>
    </w:p>
    <w:p w14:paraId="6A1FA092" w14:textId="77777777" w:rsidR="0014379D" w:rsidRDefault="0014379D">
      <w:pPr>
        <w:rPr>
          <w:rFonts w:ascii="Calibri" w:eastAsia="Times New Roman" w:hAnsi="Calibri" w:cs="Times New Roman"/>
          <w:b/>
          <w:bCs/>
          <w:color w:val="000000"/>
          <w:sz w:val="24"/>
          <w:szCs w:val="24"/>
          <w:lang w:val="en-US" w:eastAsia="tr-TR"/>
        </w:rPr>
      </w:pPr>
      <w:r>
        <w:rPr>
          <w:rFonts w:ascii="Calibri" w:eastAsia="Times New Roman" w:hAnsi="Calibri" w:cs="Times New Roman"/>
          <w:b/>
          <w:bCs/>
          <w:color w:val="000000"/>
          <w:sz w:val="24"/>
          <w:szCs w:val="24"/>
          <w:lang w:val="en-US" w:eastAsia="tr-TR"/>
        </w:rPr>
        <w:br w:type="page"/>
      </w:r>
    </w:p>
    <w:p w14:paraId="5A5FFDF1" w14:textId="2A8F7F5C" w:rsidR="0050413E" w:rsidRPr="0050413E" w:rsidRDefault="0075039D"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Pr>
          <w:rFonts w:ascii="Calibri" w:eastAsia="Times New Roman" w:hAnsi="Calibri" w:cs="Times New Roman"/>
          <w:b/>
          <w:bCs/>
          <w:color w:val="000000"/>
          <w:sz w:val="24"/>
          <w:szCs w:val="24"/>
          <w:lang w:val="en-US" w:eastAsia="tr-TR"/>
        </w:rPr>
        <w:lastRenderedPageBreak/>
        <w:t>*</w:t>
      </w:r>
      <w:r w:rsidR="0050413E" w:rsidRPr="0050413E">
        <w:rPr>
          <w:rFonts w:ascii="Calibri" w:eastAsia="Times New Roman" w:hAnsi="Calibri" w:cs="Times New Roman"/>
          <w:b/>
          <w:bCs/>
          <w:color w:val="000000"/>
          <w:sz w:val="24"/>
          <w:szCs w:val="24"/>
          <w:lang w:val="en-US" w:eastAsia="tr-TR"/>
        </w:rPr>
        <w:t>Publications: Articles, books, book chapters and commentaries:</w:t>
      </w:r>
    </w:p>
    <w:p w14:paraId="2F9DFEE3" w14:textId="77777777" w:rsidR="0050413E" w:rsidRP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b/>
          <w:bCs/>
          <w:color w:val="000000"/>
          <w:sz w:val="24"/>
          <w:szCs w:val="24"/>
          <w:lang w:val="en-US" w:eastAsia="tr-TR"/>
        </w:rPr>
        <w:t> </w:t>
      </w:r>
    </w:p>
    <w:p w14:paraId="3643FD09" w14:textId="71EC0E98" w:rsidR="001C0A56" w:rsidRDefault="001C0A56" w:rsidP="001C0A56">
      <w:pPr>
        <w:shd w:val="clear" w:color="auto" w:fill="FFFFFF"/>
        <w:spacing w:after="0" w:line="240" w:lineRule="auto"/>
        <w:jc w:val="both"/>
        <w:rPr>
          <w:rFonts w:ascii="Calibri" w:eastAsia="Times New Roman" w:hAnsi="Calibri" w:cs="Times New Roman"/>
          <w:color w:val="000000"/>
          <w:sz w:val="24"/>
          <w:szCs w:val="24"/>
          <w:lang w:val="tr-TR" w:eastAsia="tr-TR"/>
        </w:rPr>
      </w:pPr>
      <w:bookmarkStart w:id="0" w:name="x__Hlk131004505"/>
      <w:bookmarkStart w:id="1" w:name="x__Hlk66741189"/>
      <w:bookmarkStart w:id="2" w:name="x__Hlk122117915"/>
      <w:bookmarkEnd w:id="1"/>
      <w:bookmarkEnd w:id="2"/>
      <w:r w:rsidRPr="001C0A56">
        <w:rPr>
          <w:rFonts w:ascii="Calibri" w:eastAsia="Times New Roman" w:hAnsi="Calibri" w:cs="Times New Roman"/>
          <w:color w:val="000000"/>
          <w:sz w:val="24"/>
          <w:szCs w:val="24"/>
          <w:lang w:val="tr-TR" w:eastAsia="tr-TR"/>
        </w:rPr>
        <w:t xml:space="preserve">Zuhal Yeşilyurt Gündüz, Zehra Yılmaz, Burcu Sarı Karademir </w:t>
      </w:r>
      <w:r>
        <w:rPr>
          <w:rFonts w:ascii="Calibri" w:eastAsia="Times New Roman" w:hAnsi="Calibri" w:cs="Times New Roman"/>
          <w:color w:val="000000"/>
          <w:sz w:val="24"/>
          <w:szCs w:val="24"/>
          <w:lang w:val="tr-TR" w:eastAsia="tr-TR"/>
        </w:rPr>
        <w:t>(Ed.): “</w:t>
      </w:r>
      <w:r w:rsidRPr="001C0A56">
        <w:rPr>
          <w:rFonts w:ascii="Calibri" w:eastAsia="Times New Roman" w:hAnsi="Calibri" w:cs="Times New Roman"/>
          <w:color w:val="000000"/>
          <w:sz w:val="24"/>
          <w:szCs w:val="24"/>
          <w:lang w:val="tr-TR" w:eastAsia="tr-TR"/>
        </w:rPr>
        <w:t>Feminist Dış Politika</w:t>
      </w:r>
      <w:r>
        <w:rPr>
          <w:rFonts w:ascii="Calibri" w:eastAsia="Times New Roman" w:hAnsi="Calibri" w:cs="Times New Roman"/>
          <w:color w:val="000000"/>
          <w:sz w:val="24"/>
          <w:szCs w:val="24"/>
          <w:lang w:val="tr-TR" w:eastAsia="tr-TR"/>
        </w:rPr>
        <w:t xml:space="preserve">. </w:t>
      </w:r>
      <w:r w:rsidRPr="001C0A56">
        <w:rPr>
          <w:rFonts w:ascii="Calibri" w:eastAsia="Times New Roman" w:hAnsi="Calibri" w:cs="Times New Roman"/>
          <w:color w:val="000000"/>
          <w:sz w:val="24"/>
          <w:szCs w:val="24"/>
          <w:lang w:val="tr-TR" w:eastAsia="tr-TR"/>
        </w:rPr>
        <w:t>Türkiye’de Haklar, Temsil, Kaynaklar ve Gerçeklik</w:t>
      </w:r>
      <w:r>
        <w:rPr>
          <w:rFonts w:ascii="Calibri" w:eastAsia="Times New Roman" w:hAnsi="Calibri" w:cs="Times New Roman"/>
          <w:color w:val="000000"/>
          <w:sz w:val="24"/>
          <w:szCs w:val="24"/>
          <w:lang w:val="tr-TR" w:eastAsia="tr-TR"/>
        </w:rPr>
        <w:t xml:space="preserve">”, Heinrich Böll Stiftung Derneği Türkiye Temsilciliği, TED Üniversitesi Toplumsal Cinsiyet Çalışmaları Merkezi, June 2026, </w:t>
      </w:r>
      <w:hyperlink r:id="rId9" w:history="1">
        <w:r w:rsidRPr="00B06B0B">
          <w:rPr>
            <w:rStyle w:val="Kpr"/>
            <w:rFonts w:ascii="Calibri" w:eastAsia="Times New Roman" w:hAnsi="Calibri" w:cs="Times New Roman"/>
            <w:sz w:val="24"/>
            <w:szCs w:val="24"/>
            <w:lang w:val="tr-TR" w:eastAsia="tr-TR"/>
          </w:rPr>
          <w:t>https://tr.boell.org/tr/2026/07/02/feminist-dis-politika</w:t>
        </w:r>
      </w:hyperlink>
      <w:r>
        <w:rPr>
          <w:rFonts w:ascii="Calibri" w:eastAsia="Times New Roman" w:hAnsi="Calibri" w:cs="Times New Roman"/>
          <w:color w:val="000000"/>
          <w:sz w:val="24"/>
          <w:szCs w:val="24"/>
          <w:lang w:val="tr-TR" w:eastAsia="tr-TR"/>
        </w:rPr>
        <w:t xml:space="preserve"> </w:t>
      </w:r>
    </w:p>
    <w:p w14:paraId="7594E9CE" w14:textId="5EC0D10E" w:rsidR="001C0A56" w:rsidRDefault="001C0A56" w:rsidP="001C0A56">
      <w:pPr>
        <w:shd w:val="clear" w:color="auto" w:fill="FFFFFF"/>
        <w:spacing w:after="0" w:line="240" w:lineRule="auto"/>
        <w:jc w:val="both"/>
        <w:rPr>
          <w:rFonts w:ascii="Calibri" w:eastAsia="Times New Roman" w:hAnsi="Calibri" w:cs="Times New Roman"/>
          <w:color w:val="000000"/>
          <w:sz w:val="24"/>
          <w:szCs w:val="24"/>
          <w:lang w:val="tr-TR" w:eastAsia="tr-TR"/>
        </w:rPr>
      </w:pPr>
    </w:p>
    <w:p w14:paraId="2620FAE7" w14:textId="04C047B2" w:rsidR="001C0A56" w:rsidRDefault="001C0A56" w:rsidP="001C0A56">
      <w:pPr>
        <w:shd w:val="clear" w:color="auto" w:fill="FFFFFF"/>
        <w:spacing w:after="0" w:line="240" w:lineRule="auto"/>
        <w:jc w:val="both"/>
        <w:rPr>
          <w:rFonts w:ascii="Calibri" w:eastAsia="Times New Roman" w:hAnsi="Calibri" w:cs="Times New Roman"/>
          <w:color w:val="000000"/>
          <w:sz w:val="24"/>
          <w:szCs w:val="24"/>
          <w:lang w:val="tr-TR" w:eastAsia="tr-TR"/>
        </w:rPr>
      </w:pPr>
      <w:r w:rsidRPr="001C0A56">
        <w:rPr>
          <w:rFonts w:ascii="Calibri" w:eastAsia="Times New Roman" w:hAnsi="Calibri" w:cs="Times New Roman"/>
          <w:color w:val="000000"/>
          <w:sz w:val="24"/>
          <w:szCs w:val="24"/>
          <w:lang w:val="tr-TR" w:eastAsia="tr-TR"/>
        </w:rPr>
        <w:t>“Feminist Dış Politika ve Uluslararası</w:t>
      </w:r>
      <w:r>
        <w:rPr>
          <w:rFonts w:ascii="Calibri" w:eastAsia="Times New Roman" w:hAnsi="Calibri" w:cs="Times New Roman"/>
          <w:color w:val="000000"/>
          <w:sz w:val="24"/>
          <w:szCs w:val="24"/>
          <w:lang w:val="tr-TR" w:eastAsia="tr-TR"/>
        </w:rPr>
        <w:t xml:space="preserve"> </w:t>
      </w:r>
      <w:r w:rsidRPr="001C0A56">
        <w:rPr>
          <w:rFonts w:ascii="Calibri" w:eastAsia="Times New Roman" w:hAnsi="Calibri" w:cs="Times New Roman"/>
          <w:color w:val="000000"/>
          <w:sz w:val="24"/>
          <w:szCs w:val="24"/>
          <w:lang w:val="tr-TR" w:eastAsia="tr-TR"/>
        </w:rPr>
        <w:t>Hukukun Feminist Eleştirisi: Normatif Çelişkiler ve Türkiye’nin Durumu”</w:t>
      </w:r>
      <w:r>
        <w:rPr>
          <w:rFonts w:ascii="Calibri" w:eastAsia="Times New Roman" w:hAnsi="Calibri" w:cs="Times New Roman"/>
          <w:color w:val="000000"/>
          <w:sz w:val="24"/>
          <w:szCs w:val="24"/>
          <w:lang w:val="tr-TR" w:eastAsia="tr-TR"/>
        </w:rPr>
        <w:t xml:space="preserve">, in: </w:t>
      </w:r>
      <w:r w:rsidRPr="001C0A56">
        <w:rPr>
          <w:rFonts w:ascii="Calibri" w:eastAsia="Times New Roman" w:hAnsi="Calibri" w:cs="Times New Roman"/>
          <w:color w:val="000000"/>
          <w:sz w:val="24"/>
          <w:szCs w:val="24"/>
          <w:lang w:val="tr-TR" w:eastAsia="tr-TR"/>
        </w:rPr>
        <w:t xml:space="preserve">Zuhal Yeşilyurt Gündüz, Zehra Yılmaz, Burcu Sarı Karademir </w:t>
      </w:r>
      <w:r>
        <w:rPr>
          <w:rFonts w:ascii="Calibri" w:eastAsia="Times New Roman" w:hAnsi="Calibri" w:cs="Times New Roman"/>
          <w:color w:val="000000"/>
          <w:sz w:val="24"/>
          <w:szCs w:val="24"/>
          <w:lang w:val="tr-TR" w:eastAsia="tr-TR"/>
        </w:rPr>
        <w:t>(Ed.): “</w:t>
      </w:r>
      <w:r w:rsidRPr="001C0A56">
        <w:rPr>
          <w:rFonts w:ascii="Calibri" w:eastAsia="Times New Roman" w:hAnsi="Calibri" w:cs="Times New Roman"/>
          <w:color w:val="000000"/>
          <w:sz w:val="24"/>
          <w:szCs w:val="24"/>
          <w:lang w:val="tr-TR" w:eastAsia="tr-TR"/>
        </w:rPr>
        <w:t>Feminist Dış Politika</w:t>
      </w:r>
      <w:r>
        <w:rPr>
          <w:rFonts w:ascii="Calibri" w:eastAsia="Times New Roman" w:hAnsi="Calibri" w:cs="Times New Roman"/>
          <w:color w:val="000000"/>
          <w:sz w:val="24"/>
          <w:szCs w:val="24"/>
          <w:lang w:val="tr-TR" w:eastAsia="tr-TR"/>
        </w:rPr>
        <w:t xml:space="preserve">. </w:t>
      </w:r>
      <w:r w:rsidRPr="001C0A56">
        <w:rPr>
          <w:rFonts w:ascii="Calibri" w:eastAsia="Times New Roman" w:hAnsi="Calibri" w:cs="Times New Roman"/>
          <w:color w:val="000000"/>
          <w:sz w:val="24"/>
          <w:szCs w:val="24"/>
          <w:lang w:val="tr-TR" w:eastAsia="tr-TR"/>
        </w:rPr>
        <w:t>Türkiye’de Haklar, Temsil, Kaynaklar ve Gerçeklik</w:t>
      </w:r>
      <w:r>
        <w:rPr>
          <w:rFonts w:ascii="Calibri" w:eastAsia="Times New Roman" w:hAnsi="Calibri" w:cs="Times New Roman"/>
          <w:color w:val="000000"/>
          <w:sz w:val="24"/>
          <w:szCs w:val="24"/>
          <w:lang w:val="tr-TR" w:eastAsia="tr-TR"/>
        </w:rPr>
        <w:t>”, Heinrich Böll Stiftung Derneği Türkiye Temsilciliği, TED Üniversitesi Toplumsal Cinsiyet Çalışmaları Merkezi, June 2026</w:t>
      </w:r>
      <w:r>
        <w:rPr>
          <w:rFonts w:ascii="Calibri" w:eastAsia="Times New Roman" w:hAnsi="Calibri" w:cs="Times New Roman"/>
          <w:color w:val="000000"/>
          <w:sz w:val="24"/>
          <w:szCs w:val="24"/>
          <w:lang w:val="tr-TR" w:eastAsia="tr-TR"/>
        </w:rPr>
        <w:t xml:space="preserve">, pp. 44-79. </w:t>
      </w:r>
      <w:hyperlink r:id="rId10" w:history="1">
        <w:r w:rsidRPr="00B06B0B">
          <w:rPr>
            <w:rStyle w:val="Kpr"/>
            <w:rFonts w:ascii="Calibri" w:eastAsia="Times New Roman" w:hAnsi="Calibri" w:cs="Times New Roman"/>
            <w:sz w:val="24"/>
            <w:szCs w:val="24"/>
            <w:lang w:val="tr-TR" w:eastAsia="tr-TR"/>
          </w:rPr>
          <w:t>https://tr.boell.org/tr/2026/07/02/feminist-dis-politika</w:t>
        </w:r>
      </w:hyperlink>
      <w:r>
        <w:rPr>
          <w:rFonts w:ascii="Calibri" w:eastAsia="Times New Roman" w:hAnsi="Calibri" w:cs="Times New Roman"/>
          <w:color w:val="000000"/>
          <w:sz w:val="24"/>
          <w:szCs w:val="24"/>
          <w:lang w:val="tr-TR" w:eastAsia="tr-TR"/>
        </w:rPr>
        <w:t xml:space="preserve"> </w:t>
      </w:r>
      <w:bookmarkStart w:id="3" w:name="_GoBack"/>
      <w:bookmarkEnd w:id="3"/>
    </w:p>
    <w:p w14:paraId="5B179D4D" w14:textId="77777777" w:rsidR="001C0A56" w:rsidRDefault="001C0A56" w:rsidP="004365CD">
      <w:pPr>
        <w:shd w:val="clear" w:color="auto" w:fill="FFFFFF"/>
        <w:spacing w:after="0" w:line="240" w:lineRule="auto"/>
        <w:jc w:val="both"/>
        <w:rPr>
          <w:rFonts w:ascii="Calibri" w:eastAsia="Times New Roman" w:hAnsi="Calibri" w:cs="Times New Roman"/>
          <w:color w:val="000000"/>
          <w:sz w:val="24"/>
          <w:szCs w:val="24"/>
          <w:lang w:val="tr-TR" w:eastAsia="tr-TR"/>
        </w:rPr>
      </w:pPr>
    </w:p>
    <w:p w14:paraId="5C46DC35" w14:textId="095FAB87" w:rsidR="004751D4" w:rsidRDefault="004751D4" w:rsidP="004365CD">
      <w:pPr>
        <w:shd w:val="clear" w:color="auto" w:fill="FFFFFF"/>
        <w:spacing w:after="0" w:line="240" w:lineRule="auto"/>
        <w:jc w:val="both"/>
        <w:rPr>
          <w:rFonts w:ascii="Calibri" w:eastAsia="Times New Roman" w:hAnsi="Calibri" w:cs="Times New Roman"/>
          <w:color w:val="000000"/>
          <w:sz w:val="24"/>
          <w:szCs w:val="24"/>
          <w:lang w:val="tr-TR" w:eastAsia="tr-TR"/>
        </w:rPr>
      </w:pPr>
      <w:r>
        <w:rPr>
          <w:rFonts w:ascii="Calibri" w:eastAsia="Times New Roman" w:hAnsi="Calibri" w:cs="Times New Roman"/>
          <w:color w:val="000000"/>
          <w:sz w:val="24"/>
          <w:szCs w:val="24"/>
          <w:lang w:val="tr-TR" w:eastAsia="tr-TR"/>
        </w:rPr>
        <w:t>“</w:t>
      </w:r>
      <w:r w:rsidRPr="004751D4">
        <w:rPr>
          <w:rFonts w:ascii="Calibri" w:eastAsia="Times New Roman" w:hAnsi="Calibri" w:cs="Times New Roman"/>
          <w:color w:val="000000"/>
          <w:sz w:val="24"/>
          <w:szCs w:val="24"/>
          <w:lang w:eastAsia="tr-TR"/>
        </w:rPr>
        <w:t>Die türkische Außenpolitik in Zeiten der Erosion der internationalen Ordnung</w:t>
      </w:r>
      <w:r>
        <w:rPr>
          <w:rFonts w:ascii="Calibri" w:eastAsia="Times New Roman" w:hAnsi="Calibri" w:cs="Times New Roman"/>
          <w:color w:val="000000"/>
          <w:sz w:val="24"/>
          <w:szCs w:val="24"/>
          <w:lang w:eastAsia="tr-TR"/>
        </w:rPr>
        <w:t>“, WeltTrends, Zeitschrift für internationale Politik, Nr. 209, Sommer 2026, pp. 14-20.</w:t>
      </w:r>
    </w:p>
    <w:p w14:paraId="4EF6F300" w14:textId="77777777" w:rsidR="004751D4" w:rsidRDefault="004751D4" w:rsidP="004365CD">
      <w:pPr>
        <w:shd w:val="clear" w:color="auto" w:fill="FFFFFF"/>
        <w:spacing w:after="0" w:line="240" w:lineRule="auto"/>
        <w:jc w:val="both"/>
        <w:rPr>
          <w:rFonts w:ascii="Calibri" w:eastAsia="Times New Roman" w:hAnsi="Calibri" w:cs="Times New Roman"/>
          <w:color w:val="000000"/>
          <w:sz w:val="24"/>
          <w:szCs w:val="24"/>
          <w:lang w:val="tr-TR" w:eastAsia="tr-TR"/>
        </w:rPr>
      </w:pPr>
    </w:p>
    <w:p w14:paraId="169F75FB" w14:textId="25983C1D" w:rsidR="00DD7D2D" w:rsidRDefault="00DD7D2D" w:rsidP="004365CD">
      <w:pPr>
        <w:shd w:val="clear" w:color="auto" w:fill="FFFFFF"/>
        <w:spacing w:after="0" w:line="240" w:lineRule="auto"/>
        <w:jc w:val="both"/>
        <w:rPr>
          <w:rFonts w:ascii="Calibri" w:eastAsia="Times New Roman" w:hAnsi="Calibri" w:cs="Times New Roman"/>
          <w:color w:val="000000"/>
          <w:sz w:val="24"/>
          <w:szCs w:val="24"/>
          <w:lang w:val="tr-TR" w:eastAsia="tr-TR"/>
        </w:rPr>
      </w:pPr>
      <w:r w:rsidRPr="00DD7D2D">
        <w:rPr>
          <w:rFonts w:ascii="Calibri" w:eastAsia="Times New Roman" w:hAnsi="Calibri" w:cs="Times New Roman"/>
          <w:color w:val="000000"/>
          <w:sz w:val="24"/>
          <w:szCs w:val="24"/>
          <w:lang w:val="tr-TR" w:eastAsia="tr-TR"/>
        </w:rPr>
        <w:t xml:space="preserve">Zuhal Yeşilyurt Gündüz, Burcu Sarı Karademir </w:t>
      </w:r>
      <w:r>
        <w:rPr>
          <w:rFonts w:ascii="Calibri" w:eastAsia="Times New Roman" w:hAnsi="Calibri" w:cs="Times New Roman"/>
          <w:color w:val="000000"/>
          <w:sz w:val="24"/>
          <w:szCs w:val="24"/>
          <w:lang w:val="tr-TR" w:eastAsia="tr-TR"/>
        </w:rPr>
        <w:t>a</w:t>
      </w:r>
      <w:r w:rsidRPr="00DD7D2D">
        <w:rPr>
          <w:rFonts w:ascii="Calibri" w:eastAsia="Times New Roman" w:hAnsi="Calibri" w:cs="Times New Roman"/>
          <w:color w:val="000000"/>
          <w:sz w:val="24"/>
          <w:szCs w:val="24"/>
          <w:lang w:val="tr-TR" w:eastAsia="tr-TR"/>
        </w:rPr>
        <w:t xml:space="preserve">nd Zehra Yılmaz </w:t>
      </w:r>
      <w:r>
        <w:rPr>
          <w:rFonts w:ascii="Calibri" w:eastAsia="Times New Roman" w:hAnsi="Calibri" w:cs="Times New Roman"/>
          <w:color w:val="000000"/>
          <w:sz w:val="24"/>
          <w:szCs w:val="24"/>
          <w:lang w:val="tr-TR" w:eastAsia="tr-TR"/>
        </w:rPr>
        <w:t>“</w:t>
      </w:r>
      <w:r w:rsidRPr="00DD7D2D">
        <w:rPr>
          <w:rFonts w:ascii="Calibri" w:eastAsia="Times New Roman" w:hAnsi="Calibri" w:cs="Times New Roman"/>
          <w:color w:val="000000"/>
          <w:sz w:val="24"/>
          <w:szCs w:val="24"/>
          <w:lang w:val="tr-TR" w:eastAsia="tr-TR"/>
        </w:rPr>
        <w:t>Feministische Außenpolitik: Rechte, Repräsentation, Ressourcen und Realität in der Türkei</w:t>
      </w:r>
      <w:r>
        <w:rPr>
          <w:rFonts w:ascii="Calibri" w:eastAsia="Times New Roman" w:hAnsi="Calibri" w:cs="Times New Roman"/>
          <w:color w:val="000000"/>
          <w:sz w:val="24"/>
          <w:szCs w:val="24"/>
          <w:lang w:val="tr-TR" w:eastAsia="tr-TR"/>
        </w:rPr>
        <w:t xml:space="preserve">”, </w:t>
      </w:r>
      <w:r w:rsidRPr="00DD7D2D">
        <w:rPr>
          <w:rFonts w:ascii="Calibri" w:eastAsia="Times New Roman" w:hAnsi="Calibri" w:cs="Times New Roman"/>
          <w:color w:val="000000"/>
          <w:sz w:val="24"/>
          <w:szCs w:val="24"/>
          <w:lang w:val="tr-TR" w:eastAsia="tr-TR"/>
        </w:rPr>
        <w:t>WeltTrends. Zeitschrift für internationale Politik, Nr. 20</w:t>
      </w:r>
      <w:r>
        <w:rPr>
          <w:rFonts w:ascii="Calibri" w:eastAsia="Times New Roman" w:hAnsi="Calibri" w:cs="Times New Roman"/>
          <w:color w:val="000000"/>
          <w:sz w:val="24"/>
          <w:szCs w:val="24"/>
          <w:lang w:val="tr-TR" w:eastAsia="tr-TR"/>
        </w:rPr>
        <w:t>8</w:t>
      </w:r>
      <w:r w:rsidRPr="00DD7D2D">
        <w:rPr>
          <w:rFonts w:ascii="Calibri" w:eastAsia="Times New Roman" w:hAnsi="Calibri" w:cs="Times New Roman"/>
          <w:color w:val="000000"/>
          <w:sz w:val="24"/>
          <w:szCs w:val="24"/>
          <w:lang w:val="tr-TR" w:eastAsia="tr-TR"/>
        </w:rPr>
        <w:t>, Frühjahr 202</w:t>
      </w:r>
      <w:r>
        <w:rPr>
          <w:rFonts w:ascii="Calibri" w:eastAsia="Times New Roman" w:hAnsi="Calibri" w:cs="Times New Roman"/>
          <w:color w:val="000000"/>
          <w:sz w:val="24"/>
          <w:szCs w:val="24"/>
          <w:lang w:val="tr-TR" w:eastAsia="tr-TR"/>
        </w:rPr>
        <w:t>6</w:t>
      </w:r>
      <w:r w:rsidRPr="00DD7D2D">
        <w:rPr>
          <w:rFonts w:ascii="Calibri" w:eastAsia="Times New Roman" w:hAnsi="Calibri" w:cs="Times New Roman"/>
          <w:color w:val="000000"/>
          <w:sz w:val="24"/>
          <w:szCs w:val="24"/>
          <w:lang w:val="tr-TR" w:eastAsia="tr-TR"/>
        </w:rPr>
        <w:t>, pp. 8</w:t>
      </w:r>
      <w:r>
        <w:rPr>
          <w:rFonts w:ascii="Calibri" w:eastAsia="Times New Roman" w:hAnsi="Calibri" w:cs="Times New Roman"/>
          <w:color w:val="000000"/>
          <w:sz w:val="24"/>
          <w:szCs w:val="24"/>
          <w:lang w:val="tr-TR" w:eastAsia="tr-TR"/>
        </w:rPr>
        <w:t>5</w:t>
      </w:r>
      <w:r w:rsidRPr="00DD7D2D">
        <w:rPr>
          <w:rFonts w:ascii="Calibri" w:eastAsia="Times New Roman" w:hAnsi="Calibri" w:cs="Times New Roman"/>
          <w:color w:val="000000"/>
          <w:sz w:val="24"/>
          <w:szCs w:val="24"/>
          <w:lang w:val="tr-TR" w:eastAsia="tr-TR"/>
        </w:rPr>
        <w:t>-</w:t>
      </w:r>
      <w:r>
        <w:rPr>
          <w:rFonts w:ascii="Calibri" w:eastAsia="Times New Roman" w:hAnsi="Calibri" w:cs="Times New Roman"/>
          <w:color w:val="000000"/>
          <w:sz w:val="24"/>
          <w:szCs w:val="24"/>
          <w:lang w:val="tr-TR" w:eastAsia="tr-TR"/>
        </w:rPr>
        <w:t>8</w:t>
      </w:r>
      <w:r w:rsidRPr="00DD7D2D">
        <w:rPr>
          <w:rFonts w:ascii="Calibri" w:eastAsia="Times New Roman" w:hAnsi="Calibri" w:cs="Times New Roman"/>
          <w:color w:val="000000"/>
          <w:sz w:val="24"/>
          <w:szCs w:val="24"/>
          <w:lang w:val="tr-TR" w:eastAsia="tr-TR"/>
        </w:rPr>
        <w:t>9.</w:t>
      </w:r>
    </w:p>
    <w:p w14:paraId="062B0B81" w14:textId="77777777" w:rsidR="00DD7D2D" w:rsidRDefault="00DD7D2D" w:rsidP="004365CD">
      <w:pPr>
        <w:shd w:val="clear" w:color="auto" w:fill="FFFFFF"/>
        <w:spacing w:after="0" w:line="240" w:lineRule="auto"/>
        <w:jc w:val="both"/>
        <w:rPr>
          <w:rFonts w:ascii="Calibri" w:eastAsia="Times New Roman" w:hAnsi="Calibri" w:cs="Times New Roman"/>
          <w:color w:val="000000"/>
          <w:sz w:val="24"/>
          <w:szCs w:val="24"/>
          <w:lang w:val="tr-TR" w:eastAsia="tr-TR"/>
        </w:rPr>
      </w:pPr>
    </w:p>
    <w:p w14:paraId="76B6FE2B" w14:textId="7E5ED1B1" w:rsidR="004A1A31" w:rsidRDefault="004A1A31" w:rsidP="004365CD">
      <w:pPr>
        <w:shd w:val="clear" w:color="auto" w:fill="FFFFFF"/>
        <w:spacing w:after="0" w:line="240" w:lineRule="auto"/>
        <w:jc w:val="both"/>
        <w:rPr>
          <w:rFonts w:ascii="Calibri" w:eastAsia="Times New Roman" w:hAnsi="Calibri" w:cs="Times New Roman"/>
          <w:color w:val="000000"/>
          <w:sz w:val="24"/>
          <w:szCs w:val="24"/>
          <w:lang w:val="tr-TR" w:eastAsia="tr-TR"/>
        </w:rPr>
      </w:pPr>
      <w:r>
        <w:rPr>
          <w:rFonts w:ascii="Calibri" w:eastAsia="Times New Roman" w:hAnsi="Calibri" w:cs="Times New Roman"/>
          <w:color w:val="000000"/>
          <w:sz w:val="24"/>
          <w:szCs w:val="24"/>
          <w:lang w:val="tr-TR" w:eastAsia="tr-TR"/>
        </w:rPr>
        <w:t xml:space="preserve">Guest editor </w:t>
      </w:r>
      <w:r w:rsidR="00217FC8">
        <w:rPr>
          <w:rFonts w:ascii="Calibri" w:eastAsia="Times New Roman" w:hAnsi="Calibri" w:cs="Times New Roman"/>
          <w:color w:val="000000"/>
          <w:sz w:val="24"/>
          <w:szCs w:val="24"/>
          <w:lang w:val="tr-TR" w:eastAsia="tr-TR"/>
        </w:rPr>
        <w:t xml:space="preserve">as SDG5 Network </w:t>
      </w:r>
      <w:r>
        <w:rPr>
          <w:rFonts w:ascii="Calibri" w:eastAsia="Times New Roman" w:hAnsi="Calibri" w:cs="Times New Roman"/>
          <w:color w:val="000000"/>
          <w:sz w:val="24"/>
          <w:szCs w:val="24"/>
          <w:lang w:val="tr-TR" w:eastAsia="tr-TR"/>
        </w:rPr>
        <w:t>of Forum: Womens’ rights (Forum: Frauenrechte) in WeltTrends. Das außenpolitische Journal,</w:t>
      </w:r>
      <w:r w:rsidR="00217FC8">
        <w:rPr>
          <w:rFonts w:ascii="Calibri" w:eastAsia="Times New Roman" w:hAnsi="Calibri" w:cs="Times New Roman"/>
          <w:color w:val="000000"/>
          <w:sz w:val="24"/>
          <w:szCs w:val="24"/>
          <w:lang w:val="tr-TR" w:eastAsia="tr-TR"/>
        </w:rPr>
        <w:t xml:space="preserve"> Nr. 204, Frühjahr 2025.</w:t>
      </w:r>
    </w:p>
    <w:p w14:paraId="5DAE34AD" w14:textId="40507299" w:rsidR="004365CD" w:rsidRDefault="004A1A31" w:rsidP="004365CD">
      <w:pPr>
        <w:shd w:val="clear" w:color="auto" w:fill="FFFFFF"/>
        <w:spacing w:after="0" w:line="240" w:lineRule="auto"/>
        <w:jc w:val="both"/>
        <w:rPr>
          <w:rFonts w:ascii="Calibri" w:eastAsia="Times New Roman" w:hAnsi="Calibri" w:cs="Times New Roman"/>
          <w:color w:val="000000"/>
          <w:sz w:val="24"/>
          <w:szCs w:val="24"/>
          <w:lang w:val="tr-TR" w:eastAsia="tr-TR"/>
        </w:rPr>
      </w:pPr>
      <w:r>
        <w:rPr>
          <w:rFonts w:ascii="Calibri" w:eastAsia="Times New Roman" w:hAnsi="Calibri" w:cs="Times New Roman"/>
          <w:color w:val="000000"/>
          <w:sz w:val="24"/>
          <w:szCs w:val="24"/>
          <w:lang w:val="tr-TR" w:eastAsia="tr-TR"/>
        </w:rPr>
        <w:t xml:space="preserve">Zuhal Yeşilyurt Gündüz, Burcu Sarı Karademir and Zehra Yılmaz: “Geschlechtergleichheit als Herausforderung für die Türkei”, WeltTrends. </w:t>
      </w:r>
      <w:r w:rsidR="00217FC8">
        <w:rPr>
          <w:rFonts w:ascii="Calibri" w:eastAsia="Times New Roman" w:hAnsi="Calibri" w:cs="Times New Roman"/>
          <w:color w:val="000000"/>
          <w:sz w:val="24"/>
          <w:szCs w:val="24"/>
          <w:lang w:val="tr-TR" w:eastAsia="tr-TR"/>
        </w:rPr>
        <w:t>Zeitschrift für internationale Politik</w:t>
      </w:r>
      <w:r>
        <w:rPr>
          <w:rFonts w:ascii="Calibri" w:eastAsia="Times New Roman" w:hAnsi="Calibri" w:cs="Times New Roman"/>
          <w:color w:val="000000"/>
          <w:sz w:val="24"/>
          <w:szCs w:val="24"/>
          <w:lang w:val="tr-TR" w:eastAsia="tr-TR"/>
        </w:rPr>
        <w:t xml:space="preserve">, </w:t>
      </w:r>
      <w:r w:rsidR="00217FC8">
        <w:rPr>
          <w:rFonts w:ascii="Calibri" w:eastAsia="Times New Roman" w:hAnsi="Calibri" w:cs="Times New Roman"/>
          <w:color w:val="000000"/>
          <w:sz w:val="24"/>
          <w:szCs w:val="24"/>
          <w:lang w:val="tr-TR" w:eastAsia="tr-TR"/>
        </w:rPr>
        <w:t xml:space="preserve">Nr. 204, </w:t>
      </w:r>
      <w:r>
        <w:rPr>
          <w:rFonts w:ascii="Calibri" w:eastAsia="Times New Roman" w:hAnsi="Calibri" w:cs="Times New Roman"/>
          <w:color w:val="000000"/>
          <w:sz w:val="24"/>
          <w:szCs w:val="24"/>
          <w:lang w:val="tr-TR" w:eastAsia="tr-TR"/>
        </w:rPr>
        <w:t>Frühja</w:t>
      </w:r>
      <w:r w:rsidR="00217FC8">
        <w:rPr>
          <w:rFonts w:ascii="Calibri" w:eastAsia="Times New Roman" w:hAnsi="Calibri" w:cs="Times New Roman"/>
          <w:color w:val="000000"/>
          <w:sz w:val="24"/>
          <w:szCs w:val="24"/>
          <w:lang w:val="tr-TR" w:eastAsia="tr-TR"/>
        </w:rPr>
        <w:t>h</w:t>
      </w:r>
      <w:r>
        <w:rPr>
          <w:rFonts w:ascii="Calibri" w:eastAsia="Times New Roman" w:hAnsi="Calibri" w:cs="Times New Roman"/>
          <w:color w:val="000000"/>
          <w:sz w:val="24"/>
          <w:szCs w:val="24"/>
          <w:lang w:val="tr-TR" w:eastAsia="tr-TR"/>
        </w:rPr>
        <w:t>r 2025, pp. 88-96.</w:t>
      </w:r>
    </w:p>
    <w:p w14:paraId="04C1A909" w14:textId="1A6024AB" w:rsidR="004A1A31" w:rsidRDefault="00217FC8" w:rsidP="004365CD">
      <w:pPr>
        <w:shd w:val="clear" w:color="auto" w:fill="FFFFFF"/>
        <w:spacing w:after="0" w:line="240" w:lineRule="auto"/>
        <w:jc w:val="both"/>
        <w:rPr>
          <w:rFonts w:ascii="Calibri" w:eastAsia="Times New Roman" w:hAnsi="Calibri" w:cs="Times New Roman"/>
          <w:color w:val="000000"/>
          <w:sz w:val="24"/>
          <w:szCs w:val="24"/>
          <w:lang w:val="tr-TR" w:eastAsia="tr-TR"/>
        </w:rPr>
      </w:pPr>
      <w:r>
        <w:rPr>
          <w:rFonts w:ascii="Calibri" w:eastAsia="Times New Roman" w:hAnsi="Calibri" w:cs="Times New Roman"/>
          <w:color w:val="000000"/>
          <w:sz w:val="24"/>
          <w:szCs w:val="24"/>
          <w:lang w:val="tr-TR" w:eastAsia="tr-TR"/>
        </w:rPr>
        <w:t>Esra Akgemci: “Mexiko – Feministische Außenpolitik in Zeiten des Backlashs”, WeltTrends. Zeitschrift für internationale Politik, Nr. 204, Frühjahr 2025, pp 97-103.</w:t>
      </w:r>
    </w:p>
    <w:p w14:paraId="7B965B96" w14:textId="029469B8" w:rsidR="00217FC8" w:rsidRDefault="00217FC8" w:rsidP="004365CD">
      <w:pPr>
        <w:shd w:val="clear" w:color="auto" w:fill="FFFFFF"/>
        <w:spacing w:after="0" w:line="240" w:lineRule="auto"/>
        <w:jc w:val="both"/>
        <w:rPr>
          <w:rFonts w:ascii="Calibri" w:eastAsia="Times New Roman" w:hAnsi="Calibri" w:cs="Times New Roman"/>
          <w:color w:val="000000"/>
          <w:sz w:val="24"/>
          <w:szCs w:val="24"/>
          <w:lang w:val="tr-TR" w:eastAsia="tr-TR"/>
        </w:rPr>
      </w:pPr>
      <w:r>
        <w:rPr>
          <w:rFonts w:ascii="Calibri" w:eastAsia="Times New Roman" w:hAnsi="Calibri" w:cs="Times New Roman"/>
          <w:color w:val="000000"/>
          <w:sz w:val="24"/>
          <w:szCs w:val="24"/>
          <w:lang w:val="tr-TR" w:eastAsia="tr-TR"/>
        </w:rPr>
        <w:t>Gülriz Şen: “’Patronen sind billiger als Zucker’ – Frauen im Gazakrieg”, WeltTrend. Zeitschrift für internationale Politik, Nr. 204, Frühjahr 2025, pp. 104-110.</w:t>
      </w:r>
    </w:p>
    <w:p w14:paraId="40C081E8" w14:textId="77777777" w:rsidR="00217FC8" w:rsidRDefault="00217FC8" w:rsidP="004365CD">
      <w:pPr>
        <w:shd w:val="clear" w:color="auto" w:fill="FFFFFF"/>
        <w:spacing w:after="0" w:line="240" w:lineRule="auto"/>
        <w:jc w:val="both"/>
        <w:rPr>
          <w:rFonts w:ascii="Calibri" w:eastAsia="Times New Roman" w:hAnsi="Calibri" w:cs="Times New Roman"/>
          <w:color w:val="000000"/>
          <w:sz w:val="24"/>
          <w:szCs w:val="24"/>
          <w:lang w:val="tr-TR" w:eastAsia="tr-TR"/>
        </w:rPr>
      </w:pPr>
    </w:p>
    <w:p w14:paraId="751E3506" w14:textId="3C98C76C" w:rsidR="004365CD" w:rsidRDefault="004365CD" w:rsidP="004365CD">
      <w:pPr>
        <w:shd w:val="clear" w:color="auto" w:fill="FFFFFF"/>
        <w:spacing w:after="0" w:line="240" w:lineRule="auto"/>
        <w:jc w:val="both"/>
        <w:rPr>
          <w:rFonts w:ascii="Calibri" w:eastAsia="Times New Roman" w:hAnsi="Calibri" w:cs="Times New Roman"/>
          <w:color w:val="000000"/>
          <w:sz w:val="24"/>
          <w:szCs w:val="24"/>
          <w:lang w:val="tr-TR" w:eastAsia="tr-TR"/>
        </w:rPr>
      </w:pPr>
      <w:r>
        <w:rPr>
          <w:rFonts w:ascii="Calibri" w:eastAsia="Times New Roman" w:hAnsi="Calibri" w:cs="Times New Roman"/>
          <w:color w:val="000000"/>
          <w:sz w:val="24"/>
          <w:szCs w:val="24"/>
          <w:lang w:val="tr-TR" w:eastAsia="tr-TR"/>
        </w:rPr>
        <w:t>“</w:t>
      </w:r>
      <w:r w:rsidRPr="004365CD">
        <w:rPr>
          <w:rFonts w:ascii="Calibri" w:eastAsia="Times New Roman" w:hAnsi="Calibri" w:cs="Times New Roman"/>
          <w:color w:val="000000"/>
          <w:sz w:val="24"/>
          <w:szCs w:val="24"/>
          <w:lang w:val="tr-TR" w:eastAsia="tr-TR"/>
        </w:rPr>
        <w:t>Almanya Federal Meclis Seçimleri</w:t>
      </w:r>
      <w:r>
        <w:rPr>
          <w:rFonts w:ascii="Calibri" w:eastAsia="Times New Roman" w:hAnsi="Calibri" w:cs="Times New Roman"/>
          <w:color w:val="000000"/>
          <w:sz w:val="24"/>
          <w:szCs w:val="24"/>
          <w:lang w:val="tr-TR" w:eastAsia="tr-TR"/>
        </w:rPr>
        <w:t xml:space="preserve">”, </w:t>
      </w:r>
      <w:r w:rsidRPr="004365CD">
        <w:rPr>
          <w:rFonts w:ascii="Calibri" w:eastAsia="Times New Roman" w:hAnsi="Calibri" w:cs="Times New Roman"/>
          <w:color w:val="000000"/>
          <w:sz w:val="24"/>
          <w:szCs w:val="24"/>
          <w:lang w:val="tr-TR" w:eastAsia="tr-TR"/>
        </w:rPr>
        <w:t>Panorama Soruyor</w:t>
      </w:r>
      <w:r>
        <w:rPr>
          <w:rFonts w:ascii="Calibri" w:eastAsia="Times New Roman" w:hAnsi="Calibri" w:cs="Times New Roman"/>
          <w:color w:val="000000"/>
          <w:sz w:val="24"/>
          <w:szCs w:val="24"/>
          <w:lang w:val="tr-TR" w:eastAsia="tr-TR"/>
        </w:rPr>
        <w:t>/</w:t>
      </w:r>
      <w:r w:rsidR="00227DE4">
        <w:rPr>
          <w:rFonts w:ascii="Calibri" w:eastAsia="Times New Roman" w:hAnsi="Calibri" w:cs="Times New Roman"/>
          <w:color w:val="000000"/>
          <w:sz w:val="24"/>
          <w:szCs w:val="24"/>
          <w:lang w:val="tr-TR" w:eastAsia="tr-TR"/>
        </w:rPr>
        <w:t xml:space="preserve">Panorama </w:t>
      </w:r>
      <w:r>
        <w:rPr>
          <w:rFonts w:ascii="Calibri" w:eastAsia="Times New Roman" w:hAnsi="Calibri" w:cs="Times New Roman"/>
          <w:color w:val="000000"/>
          <w:sz w:val="24"/>
          <w:szCs w:val="24"/>
          <w:lang w:val="tr-TR" w:eastAsia="tr-TR"/>
        </w:rPr>
        <w:t xml:space="preserve">Asks, </w:t>
      </w:r>
      <w:r w:rsidR="000B2AA2">
        <w:rPr>
          <w:rFonts w:ascii="Calibri" w:eastAsia="Times New Roman" w:hAnsi="Calibri" w:cs="Times New Roman"/>
          <w:color w:val="000000"/>
          <w:sz w:val="24"/>
          <w:szCs w:val="24"/>
          <w:lang w:val="tr-TR" w:eastAsia="tr-TR"/>
        </w:rPr>
        <w:t xml:space="preserve">Edited by </w:t>
      </w:r>
      <w:r>
        <w:rPr>
          <w:rFonts w:ascii="Calibri" w:eastAsia="Times New Roman" w:hAnsi="Calibri" w:cs="Times New Roman"/>
          <w:color w:val="000000"/>
          <w:sz w:val="24"/>
          <w:szCs w:val="24"/>
          <w:lang w:val="tr-TR" w:eastAsia="tr-TR"/>
        </w:rPr>
        <w:t>Fi</w:t>
      </w:r>
      <w:r w:rsidRPr="004365CD">
        <w:rPr>
          <w:rFonts w:ascii="Calibri" w:eastAsia="Times New Roman" w:hAnsi="Calibri" w:cs="Times New Roman"/>
          <w:color w:val="000000"/>
          <w:sz w:val="24"/>
          <w:szCs w:val="24"/>
          <w:lang w:val="tr-TR" w:eastAsia="tr-TR"/>
        </w:rPr>
        <w:t>liz Aydın Cevher</w:t>
      </w:r>
      <w:r>
        <w:rPr>
          <w:rFonts w:ascii="Calibri" w:eastAsia="Times New Roman" w:hAnsi="Calibri" w:cs="Times New Roman"/>
          <w:color w:val="000000"/>
          <w:sz w:val="24"/>
          <w:szCs w:val="24"/>
          <w:lang w:val="tr-TR" w:eastAsia="tr-TR"/>
        </w:rPr>
        <w:t xml:space="preserve">, 08 March 2025, </w:t>
      </w:r>
      <w:hyperlink r:id="rId11" w:history="1">
        <w:r w:rsidRPr="00E336B3">
          <w:rPr>
            <w:rStyle w:val="Kpr"/>
            <w:rFonts w:ascii="Calibri" w:eastAsia="Times New Roman" w:hAnsi="Calibri" w:cs="Times New Roman"/>
            <w:sz w:val="24"/>
            <w:szCs w:val="24"/>
            <w:lang w:val="tr-TR" w:eastAsia="tr-TR"/>
          </w:rPr>
          <w:t>https://www.globalpanorama.org/2025/03/almanya-federal-meclis-secimleri/</w:t>
        </w:r>
      </w:hyperlink>
      <w:r>
        <w:rPr>
          <w:rFonts w:ascii="Calibri" w:eastAsia="Times New Roman" w:hAnsi="Calibri" w:cs="Times New Roman"/>
          <w:color w:val="000000"/>
          <w:sz w:val="24"/>
          <w:szCs w:val="24"/>
          <w:lang w:val="tr-TR" w:eastAsia="tr-TR"/>
        </w:rPr>
        <w:t xml:space="preserve"> </w:t>
      </w:r>
    </w:p>
    <w:p w14:paraId="09936AF5" w14:textId="77777777" w:rsidR="004365CD" w:rsidRDefault="004365CD" w:rsidP="00A737CD">
      <w:pPr>
        <w:shd w:val="clear" w:color="auto" w:fill="FFFFFF"/>
        <w:spacing w:after="0" w:line="240" w:lineRule="auto"/>
        <w:jc w:val="both"/>
        <w:rPr>
          <w:rFonts w:ascii="Calibri" w:eastAsia="Times New Roman" w:hAnsi="Calibri" w:cs="Times New Roman"/>
          <w:color w:val="000000"/>
          <w:sz w:val="24"/>
          <w:szCs w:val="24"/>
          <w:lang w:val="tr-TR" w:eastAsia="tr-TR"/>
        </w:rPr>
      </w:pPr>
    </w:p>
    <w:p w14:paraId="11C2E4E3" w14:textId="3F171F72" w:rsidR="001F14DB" w:rsidRDefault="001F14DB" w:rsidP="00A737CD">
      <w:pPr>
        <w:shd w:val="clear" w:color="auto" w:fill="FFFFFF"/>
        <w:spacing w:after="0" w:line="240" w:lineRule="auto"/>
        <w:jc w:val="both"/>
        <w:rPr>
          <w:rFonts w:ascii="Calibri" w:eastAsia="Times New Roman" w:hAnsi="Calibri" w:cs="Times New Roman"/>
          <w:color w:val="000000"/>
          <w:sz w:val="24"/>
          <w:szCs w:val="24"/>
          <w:lang w:val="tr-TR" w:eastAsia="tr-TR"/>
        </w:rPr>
      </w:pPr>
      <w:r>
        <w:rPr>
          <w:rFonts w:ascii="Calibri" w:eastAsia="Times New Roman" w:hAnsi="Calibri" w:cs="Times New Roman"/>
          <w:color w:val="000000"/>
          <w:sz w:val="24"/>
          <w:szCs w:val="24"/>
          <w:lang w:val="tr-TR" w:eastAsia="tr-TR"/>
        </w:rPr>
        <w:t>“</w:t>
      </w:r>
      <w:r w:rsidRPr="001F14DB">
        <w:rPr>
          <w:rFonts w:ascii="Calibri" w:eastAsia="Times New Roman" w:hAnsi="Calibri" w:cs="Times New Roman"/>
          <w:color w:val="000000"/>
          <w:sz w:val="24"/>
          <w:szCs w:val="24"/>
          <w:lang w:val="tr-TR" w:eastAsia="tr-TR"/>
        </w:rPr>
        <w:t>BRICS+ – Eine andere Schrift an der Wand?</w:t>
      </w:r>
      <w:r>
        <w:rPr>
          <w:rFonts w:ascii="Calibri" w:eastAsia="Times New Roman" w:hAnsi="Calibri" w:cs="Times New Roman"/>
          <w:color w:val="000000"/>
          <w:sz w:val="24"/>
          <w:szCs w:val="24"/>
          <w:lang w:val="tr-TR" w:eastAsia="tr-TR"/>
        </w:rPr>
        <w:t xml:space="preserve">”, </w:t>
      </w:r>
      <w:r w:rsidRPr="001F14DB">
        <w:rPr>
          <w:rFonts w:ascii="Calibri" w:eastAsia="Times New Roman" w:hAnsi="Calibri" w:cs="Times New Roman"/>
          <w:color w:val="000000"/>
          <w:sz w:val="24"/>
          <w:szCs w:val="24"/>
          <w:lang w:val="tr-TR" w:eastAsia="tr-TR"/>
        </w:rPr>
        <w:t>WeltTrends. Das außenpolitische Journal, 2024, Nr. 20</w:t>
      </w:r>
      <w:r>
        <w:rPr>
          <w:rFonts w:ascii="Calibri" w:eastAsia="Times New Roman" w:hAnsi="Calibri" w:cs="Times New Roman"/>
          <w:color w:val="000000"/>
          <w:sz w:val="24"/>
          <w:szCs w:val="24"/>
          <w:lang w:val="tr-TR" w:eastAsia="tr-TR"/>
        </w:rPr>
        <w:t>3</w:t>
      </w:r>
      <w:r w:rsidRPr="001F14DB">
        <w:rPr>
          <w:rFonts w:ascii="Calibri" w:eastAsia="Times New Roman" w:hAnsi="Calibri" w:cs="Times New Roman"/>
          <w:color w:val="000000"/>
          <w:sz w:val="24"/>
          <w:szCs w:val="24"/>
          <w:lang w:val="tr-TR" w:eastAsia="tr-TR"/>
        </w:rPr>
        <w:t>, pp</w:t>
      </w:r>
      <w:r>
        <w:rPr>
          <w:rFonts w:ascii="Calibri" w:eastAsia="Times New Roman" w:hAnsi="Calibri" w:cs="Times New Roman"/>
          <w:color w:val="000000"/>
          <w:sz w:val="24"/>
          <w:szCs w:val="24"/>
          <w:lang w:val="tr-TR" w:eastAsia="tr-TR"/>
        </w:rPr>
        <w:t xml:space="preserve">. 80-86. </w:t>
      </w:r>
    </w:p>
    <w:p w14:paraId="792B26F4" w14:textId="77777777" w:rsidR="001F14DB" w:rsidRDefault="001F14DB" w:rsidP="00A737CD">
      <w:pPr>
        <w:shd w:val="clear" w:color="auto" w:fill="FFFFFF"/>
        <w:spacing w:after="0" w:line="240" w:lineRule="auto"/>
        <w:jc w:val="both"/>
        <w:rPr>
          <w:rFonts w:ascii="Calibri" w:eastAsia="Times New Roman" w:hAnsi="Calibri" w:cs="Times New Roman"/>
          <w:color w:val="000000"/>
          <w:sz w:val="24"/>
          <w:szCs w:val="24"/>
          <w:lang w:val="tr-TR" w:eastAsia="tr-TR"/>
        </w:rPr>
      </w:pPr>
    </w:p>
    <w:p w14:paraId="4958A0DD" w14:textId="0DB73E1A" w:rsidR="00A737CD" w:rsidRDefault="00A737CD" w:rsidP="00A737CD">
      <w:pPr>
        <w:shd w:val="clear" w:color="auto" w:fill="FFFFFF"/>
        <w:spacing w:after="0" w:line="240" w:lineRule="auto"/>
        <w:jc w:val="both"/>
        <w:rPr>
          <w:rFonts w:ascii="Calibri" w:eastAsia="Times New Roman" w:hAnsi="Calibri" w:cs="Times New Roman"/>
          <w:color w:val="000000"/>
          <w:sz w:val="24"/>
          <w:szCs w:val="24"/>
          <w:lang w:val="tr-TR" w:eastAsia="tr-TR"/>
        </w:rPr>
      </w:pPr>
      <w:r>
        <w:rPr>
          <w:rFonts w:ascii="Calibri" w:eastAsia="Times New Roman" w:hAnsi="Calibri" w:cs="Times New Roman"/>
          <w:color w:val="000000"/>
          <w:sz w:val="24"/>
          <w:szCs w:val="24"/>
          <w:lang w:val="tr-TR" w:eastAsia="tr-TR"/>
        </w:rPr>
        <w:t xml:space="preserve">Birgül </w:t>
      </w:r>
      <w:r w:rsidRPr="00A737CD">
        <w:rPr>
          <w:rFonts w:ascii="Calibri" w:eastAsia="Times New Roman" w:hAnsi="Calibri" w:cs="Times New Roman"/>
          <w:color w:val="000000"/>
          <w:sz w:val="24"/>
          <w:szCs w:val="24"/>
          <w:lang w:val="tr-TR" w:eastAsia="tr-TR"/>
        </w:rPr>
        <w:t>Demirtaş and Zuhal Yeşilyurt</w:t>
      </w:r>
      <w:r>
        <w:rPr>
          <w:rFonts w:ascii="Calibri" w:eastAsia="Times New Roman" w:hAnsi="Calibri" w:cs="Times New Roman"/>
          <w:color w:val="000000"/>
          <w:sz w:val="24"/>
          <w:szCs w:val="24"/>
          <w:lang w:val="tr-TR" w:eastAsia="tr-TR"/>
        </w:rPr>
        <w:t xml:space="preserve"> </w:t>
      </w:r>
      <w:r w:rsidRPr="00A737CD">
        <w:rPr>
          <w:rFonts w:ascii="Calibri" w:eastAsia="Times New Roman" w:hAnsi="Calibri" w:cs="Times New Roman"/>
          <w:color w:val="000000"/>
          <w:sz w:val="24"/>
          <w:szCs w:val="24"/>
          <w:lang w:val="tr-TR" w:eastAsia="tr-TR"/>
        </w:rPr>
        <w:t>Gündüz</w:t>
      </w:r>
      <w:r>
        <w:rPr>
          <w:rFonts w:ascii="Calibri" w:eastAsia="Times New Roman" w:hAnsi="Calibri" w:cs="Times New Roman"/>
          <w:color w:val="000000"/>
          <w:sz w:val="24"/>
          <w:szCs w:val="24"/>
          <w:lang w:val="tr-TR" w:eastAsia="tr-TR"/>
        </w:rPr>
        <w:t>:</w:t>
      </w:r>
      <w:r w:rsidRPr="00A737CD">
        <w:rPr>
          <w:rFonts w:ascii="Calibri" w:eastAsia="Times New Roman" w:hAnsi="Calibri" w:cs="Times New Roman"/>
          <w:color w:val="000000"/>
          <w:sz w:val="24"/>
          <w:szCs w:val="24"/>
          <w:lang w:val="tr-TR" w:eastAsia="tr-TR"/>
        </w:rPr>
        <w:t xml:space="preserve"> “When the Shifting</w:t>
      </w:r>
      <w:r>
        <w:rPr>
          <w:rFonts w:ascii="Calibri" w:eastAsia="Times New Roman" w:hAnsi="Calibri" w:cs="Times New Roman"/>
          <w:color w:val="000000"/>
          <w:sz w:val="24"/>
          <w:szCs w:val="24"/>
          <w:lang w:val="tr-TR" w:eastAsia="tr-TR"/>
        </w:rPr>
        <w:t xml:space="preserve"> </w:t>
      </w:r>
      <w:r w:rsidRPr="00A737CD">
        <w:rPr>
          <w:rFonts w:ascii="Calibri" w:eastAsia="Times New Roman" w:hAnsi="Calibri" w:cs="Times New Roman"/>
          <w:color w:val="000000"/>
          <w:sz w:val="24"/>
          <w:szCs w:val="24"/>
          <w:lang w:val="tr-TR" w:eastAsia="tr-TR"/>
        </w:rPr>
        <w:t>International Order Hitsthe Domestic Agency: The Case of Turkey and Russian-Ukrainian</w:t>
      </w:r>
      <w:r>
        <w:rPr>
          <w:rFonts w:ascii="Calibri" w:eastAsia="Times New Roman" w:hAnsi="Calibri" w:cs="Times New Roman"/>
          <w:color w:val="000000"/>
          <w:sz w:val="24"/>
          <w:szCs w:val="24"/>
          <w:lang w:val="tr-TR" w:eastAsia="tr-TR"/>
        </w:rPr>
        <w:t xml:space="preserve"> </w:t>
      </w:r>
      <w:r w:rsidRPr="00A737CD">
        <w:rPr>
          <w:rFonts w:ascii="Calibri" w:eastAsia="Times New Roman" w:hAnsi="Calibri" w:cs="Times New Roman"/>
          <w:color w:val="000000"/>
          <w:sz w:val="24"/>
          <w:szCs w:val="24"/>
          <w:lang w:val="tr-TR" w:eastAsia="tr-TR"/>
        </w:rPr>
        <w:t>Conflict”. The Review of International Affairs</w:t>
      </w:r>
      <w:r>
        <w:rPr>
          <w:rFonts w:ascii="Calibri" w:eastAsia="Times New Roman" w:hAnsi="Calibri" w:cs="Times New Roman"/>
          <w:color w:val="000000"/>
          <w:sz w:val="24"/>
          <w:szCs w:val="24"/>
          <w:lang w:val="tr-TR" w:eastAsia="tr-TR"/>
        </w:rPr>
        <w:t>, 2024,</w:t>
      </w:r>
      <w:r w:rsidRPr="00A737CD">
        <w:rPr>
          <w:rFonts w:ascii="Calibri" w:eastAsia="Times New Roman" w:hAnsi="Calibri" w:cs="Times New Roman"/>
          <w:color w:val="000000"/>
          <w:sz w:val="24"/>
          <w:szCs w:val="24"/>
          <w:lang w:val="tr-TR" w:eastAsia="tr-TR"/>
        </w:rPr>
        <w:t xml:space="preserve"> LXXV (1192)</w:t>
      </w:r>
      <w:r>
        <w:rPr>
          <w:rFonts w:ascii="Calibri" w:eastAsia="Times New Roman" w:hAnsi="Calibri" w:cs="Times New Roman"/>
          <w:color w:val="000000"/>
          <w:sz w:val="24"/>
          <w:szCs w:val="24"/>
          <w:lang w:val="tr-TR" w:eastAsia="tr-TR"/>
        </w:rPr>
        <w:t xml:space="preserve">, pp. </w:t>
      </w:r>
      <w:r w:rsidRPr="00A737CD">
        <w:rPr>
          <w:rFonts w:ascii="Calibri" w:eastAsia="Times New Roman" w:hAnsi="Calibri" w:cs="Times New Roman"/>
          <w:color w:val="000000"/>
          <w:sz w:val="24"/>
          <w:szCs w:val="24"/>
          <w:lang w:val="tr-TR" w:eastAsia="tr-TR"/>
        </w:rPr>
        <w:t xml:space="preserve">335–359. </w:t>
      </w:r>
      <w:hyperlink r:id="rId12" w:history="1">
        <w:r w:rsidRPr="002B226C">
          <w:rPr>
            <w:rStyle w:val="Kpr"/>
            <w:rFonts w:ascii="Calibri" w:eastAsia="Times New Roman" w:hAnsi="Calibri" w:cs="Times New Roman"/>
            <w:sz w:val="24"/>
            <w:szCs w:val="24"/>
            <w:lang w:val="tr-TR" w:eastAsia="tr-TR"/>
          </w:rPr>
          <w:t>https://doi.org/10.18485/iipe_ria.2024.75.1192.2</w:t>
        </w:r>
      </w:hyperlink>
      <w:r>
        <w:rPr>
          <w:rFonts w:ascii="Calibri" w:eastAsia="Times New Roman" w:hAnsi="Calibri" w:cs="Times New Roman"/>
          <w:color w:val="000000"/>
          <w:sz w:val="24"/>
          <w:szCs w:val="24"/>
          <w:lang w:val="tr-TR" w:eastAsia="tr-TR"/>
        </w:rPr>
        <w:t xml:space="preserve"> </w:t>
      </w:r>
    </w:p>
    <w:p w14:paraId="59467BCC" w14:textId="77777777" w:rsidR="00A737CD" w:rsidRDefault="00A737CD" w:rsidP="00A737CD">
      <w:pPr>
        <w:shd w:val="clear" w:color="auto" w:fill="FFFFFF"/>
        <w:spacing w:after="0" w:line="240" w:lineRule="auto"/>
        <w:jc w:val="both"/>
        <w:rPr>
          <w:rFonts w:ascii="Calibri" w:eastAsia="Times New Roman" w:hAnsi="Calibri" w:cs="Times New Roman"/>
          <w:color w:val="000000"/>
          <w:sz w:val="24"/>
          <w:szCs w:val="24"/>
          <w:lang w:val="tr-TR" w:eastAsia="tr-TR"/>
        </w:rPr>
      </w:pPr>
    </w:p>
    <w:p w14:paraId="5B48195D" w14:textId="3B79FFB6" w:rsidR="00B5330A" w:rsidRDefault="00A737CD" w:rsidP="00B5330A">
      <w:pPr>
        <w:shd w:val="clear" w:color="auto" w:fill="FFFFFF"/>
        <w:spacing w:after="0" w:line="240" w:lineRule="auto"/>
        <w:jc w:val="both"/>
        <w:rPr>
          <w:rFonts w:ascii="Calibri" w:eastAsia="Times New Roman" w:hAnsi="Calibri" w:cs="Times New Roman"/>
          <w:color w:val="000000"/>
          <w:sz w:val="24"/>
          <w:szCs w:val="24"/>
          <w:lang w:val="tr-TR" w:eastAsia="tr-TR"/>
        </w:rPr>
      </w:pPr>
      <w:r>
        <w:rPr>
          <w:rFonts w:ascii="Calibri" w:eastAsia="Times New Roman" w:hAnsi="Calibri" w:cs="Times New Roman"/>
          <w:color w:val="000000"/>
          <w:sz w:val="24"/>
          <w:szCs w:val="24"/>
          <w:lang w:val="tr-TR" w:eastAsia="tr-TR"/>
        </w:rPr>
        <w:t>B</w:t>
      </w:r>
      <w:r w:rsidRPr="00B015A5">
        <w:rPr>
          <w:rFonts w:ascii="Calibri" w:eastAsia="Times New Roman" w:hAnsi="Calibri" w:cs="Times New Roman"/>
          <w:color w:val="000000"/>
          <w:sz w:val="24"/>
          <w:szCs w:val="24"/>
          <w:lang w:val="tr-TR" w:eastAsia="tr-TR"/>
        </w:rPr>
        <w:t>u</w:t>
      </w:r>
      <w:r>
        <w:rPr>
          <w:rFonts w:ascii="Calibri" w:eastAsia="Times New Roman" w:hAnsi="Calibri" w:cs="Times New Roman"/>
          <w:color w:val="000000"/>
          <w:sz w:val="24"/>
          <w:szCs w:val="24"/>
          <w:lang w:val="tr-TR" w:eastAsia="tr-TR"/>
        </w:rPr>
        <w:t>rcu Sarı Karademir</w:t>
      </w:r>
      <w:r w:rsidRPr="00B015A5">
        <w:rPr>
          <w:rFonts w:ascii="Calibri" w:eastAsia="Times New Roman" w:hAnsi="Calibri" w:cs="Times New Roman"/>
          <w:color w:val="000000"/>
          <w:sz w:val="24"/>
          <w:szCs w:val="24"/>
          <w:lang w:val="tr-TR" w:eastAsia="tr-TR"/>
        </w:rPr>
        <w:t>, Zehra Yılmaz, Selver B. Şahin</w:t>
      </w:r>
      <w:r>
        <w:rPr>
          <w:rFonts w:ascii="Calibri" w:eastAsia="Times New Roman" w:hAnsi="Calibri" w:cs="Times New Roman"/>
          <w:color w:val="000000"/>
          <w:sz w:val="24"/>
          <w:szCs w:val="24"/>
          <w:lang w:val="tr-TR" w:eastAsia="tr-TR"/>
        </w:rPr>
        <w:t xml:space="preserve"> and Zuhal Yeşilyurt Gündüz: </w:t>
      </w:r>
      <w:r w:rsidR="00B015A5">
        <w:rPr>
          <w:rFonts w:ascii="Calibri" w:eastAsia="Times New Roman" w:hAnsi="Calibri" w:cs="Times New Roman"/>
          <w:color w:val="000000"/>
          <w:sz w:val="24"/>
          <w:szCs w:val="24"/>
          <w:lang w:val="tr-TR" w:eastAsia="tr-TR"/>
        </w:rPr>
        <w:t>“</w:t>
      </w:r>
      <w:r w:rsidR="00B015A5" w:rsidRPr="00B015A5">
        <w:rPr>
          <w:rFonts w:ascii="Calibri" w:eastAsia="Times New Roman" w:hAnsi="Calibri" w:cs="Times New Roman"/>
          <w:color w:val="000000"/>
          <w:sz w:val="24"/>
          <w:szCs w:val="24"/>
          <w:lang w:val="tr-TR" w:eastAsia="tr-TR"/>
        </w:rPr>
        <w:t>Sürdürülebilir Akademi için İnsana Yakışır İş Koşulları: Türkiye’de Vakıf Üniversiteleri</w:t>
      </w:r>
      <w:r w:rsidR="00B015A5">
        <w:rPr>
          <w:rFonts w:ascii="Calibri" w:eastAsia="Times New Roman" w:hAnsi="Calibri" w:cs="Times New Roman"/>
          <w:color w:val="000000"/>
          <w:sz w:val="24"/>
          <w:szCs w:val="24"/>
          <w:lang w:val="tr-TR" w:eastAsia="tr-TR"/>
        </w:rPr>
        <w:t xml:space="preserve">”, </w:t>
      </w:r>
      <w:r w:rsidR="00B015A5" w:rsidRPr="00B015A5">
        <w:rPr>
          <w:rFonts w:ascii="Calibri" w:eastAsia="Times New Roman" w:hAnsi="Calibri" w:cs="Times New Roman"/>
          <w:color w:val="000000"/>
          <w:sz w:val="24"/>
          <w:szCs w:val="24"/>
          <w:lang w:val="tr-TR" w:eastAsia="tr-TR"/>
        </w:rPr>
        <w:t>Re</w:t>
      </w:r>
      <w:r w:rsidR="00B015A5">
        <w:rPr>
          <w:rFonts w:ascii="Calibri" w:eastAsia="Times New Roman" w:hAnsi="Calibri" w:cs="Times New Roman"/>
          <w:color w:val="000000"/>
          <w:sz w:val="24"/>
          <w:szCs w:val="24"/>
          <w:lang w:val="tr-TR" w:eastAsia="tr-TR"/>
        </w:rPr>
        <w:t>fl</w:t>
      </w:r>
      <w:r w:rsidR="00B015A5" w:rsidRPr="00B015A5">
        <w:rPr>
          <w:rFonts w:ascii="Calibri" w:eastAsia="Times New Roman" w:hAnsi="Calibri" w:cs="Times New Roman"/>
          <w:color w:val="000000"/>
          <w:sz w:val="24"/>
          <w:szCs w:val="24"/>
          <w:lang w:val="tr-TR" w:eastAsia="tr-TR"/>
        </w:rPr>
        <w:softHyphen/>
        <w:t>ektif</w:t>
      </w:r>
      <w:r w:rsidR="00B015A5">
        <w:rPr>
          <w:rFonts w:ascii="Calibri" w:eastAsia="Times New Roman" w:hAnsi="Calibri" w:cs="Times New Roman"/>
          <w:color w:val="000000"/>
          <w:sz w:val="24"/>
          <w:szCs w:val="24"/>
          <w:lang w:val="tr-TR" w:eastAsia="tr-TR"/>
        </w:rPr>
        <w:t>. Sosyal Bilimler Dergisi</w:t>
      </w:r>
      <w:r w:rsidR="00B015A5" w:rsidRPr="00B015A5">
        <w:rPr>
          <w:rFonts w:ascii="Calibri" w:eastAsia="Times New Roman" w:hAnsi="Calibri" w:cs="Times New Roman"/>
          <w:color w:val="000000"/>
          <w:sz w:val="24"/>
          <w:szCs w:val="24"/>
          <w:lang w:val="tr-TR" w:eastAsia="tr-TR"/>
        </w:rPr>
        <w:t>, 2024, Vol. 5</w:t>
      </w:r>
      <w:r w:rsidR="00B015A5">
        <w:rPr>
          <w:rFonts w:ascii="Calibri" w:eastAsia="Times New Roman" w:hAnsi="Calibri" w:cs="Times New Roman"/>
          <w:color w:val="000000"/>
          <w:sz w:val="24"/>
          <w:szCs w:val="24"/>
          <w:lang w:val="tr-TR" w:eastAsia="tr-TR"/>
        </w:rPr>
        <w:t xml:space="preserve"> </w:t>
      </w:r>
      <w:r w:rsidR="00B015A5" w:rsidRPr="00B015A5">
        <w:rPr>
          <w:rFonts w:ascii="Calibri" w:eastAsia="Times New Roman" w:hAnsi="Calibri" w:cs="Times New Roman"/>
          <w:color w:val="000000"/>
          <w:sz w:val="24"/>
          <w:szCs w:val="24"/>
          <w:lang w:val="tr-TR" w:eastAsia="tr-TR"/>
        </w:rPr>
        <w:t>(3)</w:t>
      </w:r>
      <w:r w:rsidR="00B015A5">
        <w:rPr>
          <w:rFonts w:ascii="Calibri" w:eastAsia="Times New Roman" w:hAnsi="Calibri" w:cs="Times New Roman"/>
          <w:color w:val="000000"/>
          <w:sz w:val="24"/>
          <w:szCs w:val="24"/>
          <w:lang w:val="tr-TR" w:eastAsia="tr-TR"/>
        </w:rPr>
        <w:t xml:space="preserve"> </w:t>
      </w:r>
      <w:hyperlink r:id="rId13" w:history="1">
        <w:r w:rsidR="00B015A5" w:rsidRPr="00122119">
          <w:rPr>
            <w:rStyle w:val="Kpr"/>
            <w:rFonts w:ascii="Calibri" w:eastAsia="Times New Roman" w:hAnsi="Calibri" w:cs="Times New Roman"/>
            <w:sz w:val="24"/>
            <w:szCs w:val="24"/>
            <w:lang w:val="tr-TR" w:eastAsia="tr-TR"/>
          </w:rPr>
          <w:t>https://dergi.bilgi.edu.tr/index.php/reflektif</w:t>
        </w:r>
      </w:hyperlink>
      <w:r w:rsidR="00B015A5">
        <w:rPr>
          <w:rFonts w:ascii="Calibri" w:eastAsia="Times New Roman" w:hAnsi="Calibri" w:cs="Times New Roman"/>
          <w:color w:val="000000"/>
          <w:sz w:val="24"/>
          <w:szCs w:val="24"/>
          <w:lang w:val="tr-TR" w:eastAsia="tr-TR"/>
        </w:rPr>
        <w:t xml:space="preserve">, </w:t>
      </w:r>
      <w:r w:rsidR="00B015A5" w:rsidRPr="00B015A5">
        <w:rPr>
          <w:rFonts w:ascii="Calibri" w:eastAsia="Times New Roman" w:hAnsi="Calibri" w:cs="Times New Roman"/>
          <w:color w:val="000000"/>
          <w:sz w:val="24"/>
          <w:szCs w:val="24"/>
          <w:lang w:val="tr-TR" w:eastAsia="tr-TR"/>
        </w:rPr>
        <w:t>D</w:t>
      </w:r>
      <w:r w:rsidR="00B015A5">
        <w:rPr>
          <w:rFonts w:ascii="Calibri" w:eastAsia="Times New Roman" w:hAnsi="Calibri" w:cs="Times New Roman"/>
          <w:color w:val="000000"/>
          <w:sz w:val="24"/>
          <w:szCs w:val="24"/>
          <w:lang w:val="tr-TR" w:eastAsia="tr-TR"/>
        </w:rPr>
        <w:t>OI: 10.47613/reflektif.2024.187</w:t>
      </w:r>
      <w:r>
        <w:rPr>
          <w:rFonts w:ascii="Calibri" w:eastAsia="Times New Roman" w:hAnsi="Calibri" w:cs="Times New Roman"/>
          <w:color w:val="000000"/>
          <w:sz w:val="24"/>
          <w:szCs w:val="24"/>
          <w:lang w:val="tr-TR" w:eastAsia="tr-TR"/>
        </w:rPr>
        <w:t xml:space="preserve"> </w:t>
      </w:r>
    </w:p>
    <w:p w14:paraId="7801E8E3" w14:textId="77777777" w:rsidR="00B015A5" w:rsidRPr="00B5330A" w:rsidRDefault="00B015A5" w:rsidP="00B5330A">
      <w:pPr>
        <w:shd w:val="clear" w:color="auto" w:fill="FFFFFF"/>
        <w:spacing w:after="0" w:line="240" w:lineRule="auto"/>
        <w:jc w:val="both"/>
        <w:rPr>
          <w:rFonts w:ascii="Calibri" w:eastAsia="Times New Roman" w:hAnsi="Calibri" w:cs="Times New Roman"/>
          <w:color w:val="000000"/>
          <w:sz w:val="24"/>
          <w:szCs w:val="24"/>
          <w:lang w:val="tr-TR" w:eastAsia="tr-TR"/>
        </w:rPr>
      </w:pPr>
    </w:p>
    <w:p w14:paraId="7C504013" w14:textId="77777777" w:rsidR="00B5330A" w:rsidRPr="00B5330A" w:rsidRDefault="00B5330A" w:rsidP="00B5330A">
      <w:pPr>
        <w:shd w:val="clear" w:color="auto" w:fill="FFFFFF"/>
        <w:spacing w:after="0" w:line="240" w:lineRule="auto"/>
        <w:jc w:val="both"/>
        <w:rPr>
          <w:rFonts w:ascii="Calibri" w:eastAsia="Times New Roman" w:hAnsi="Calibri" w:cs="Times New Roman"/>
          <w:color w:val="000000"/>
          <w:sz w:val="24"/>
          <w:szCs w:val="24"/>
          <w:lang w:val="tr-TR" w:eastAsia="tr-TR"/>
        </w:rPr>
      </w:pPr>
      <w:r>
        <w:rPr>
          <w:rFonts w:ascii="Calibri" w:eastAsia="Times New Roman" w:hAnsi="Calibri" w:cs="Times New Roman"/>
          <w:color w:val="000000"/>
          <w:sz w:val="24"/>
          <w:szCs w:val="24"/>
          <w:lang w:val="tr-TR" w:eastAsia="tr-TR"/>
        </w:rPr>
        <w:lastRenderedPageBreak/>
        <w:t>“</w:t>
      </w:r>
      <w:r w:rsidRPr="00B5330A">
        <w:rPr>
          <w:rFonts w:ascii="Calibri" w:eastAsia="Times New Roman" w:hAnsi="Calibri" w:cs="Times New Roman"/>
          <w:color w:val="000000"/>
          <w:sz w:val="24"/>
          <w:szCs w:val="24"/>
          <w:lang w:val="tr-TR" w:eastAsia="tr-TR"/>
        </w:rPr>
        <w:t>Ein bisschen Frieden …</w:t>
      </w:r>
      <w:r>
        <w:rPr>
          <w:rFonts w:ascii="Calibri" w:eastAsia="Times New Roman" w:hAnsi="Calibri" w:cs="Times New Roman"/>
          <w:color w:val="000000"/>
          <w:sz w:val="24"/>
          <w:szCs w:val="24"/>
          <w:lang w:val="tr-TR" w:eastAsia="tr-TR"/>
        </w:rPr>
        <w:t>”,</w:t>
      </w:r>
      <w:r w:rsidRPr="00B5330A">
        <w:t xml:space="preserve"> </w:t>
      </w:r>
      <w:r w:rsidRPr="0014379D">
        <w:rPr>
          <w:rFonts w:ascii="Calibri" w:eastAsia="Times New Roman" w:hAnsi="Calibri" w:cs="Times New Roman"/>
          <w:i/>
          <w:color w:val="000000"/>
          <w:sz w:val="24"/>
          <w:szCs w:val="24"/>
          <w:lang w:val="tr-TR" w:eastAsia="tr-TR"/>
        </w:rPr>
        <w:t>WeltTrends. Das außenpolitische Journal</w:t>
      </w:r>
      <w:r w:rsidRPr="00B5330A">
        <w:rPr>
          <w:rFonts w:ascii="Calibri" w:eastAsia="Times New Roman" w:hAnsi="Calibri" w:cs="Times New Roman"/>
          <w:color w:val="000000"/>
          <w:sz w:val="24"/>
          <w:szCs w:val="24"/>
          <w:lang w:val="tr-TR" w:eastAsia="tr-TR"/>
        </w:rPr>
        <w:t xml:space="preserve">, </w:t>
      </w:r>
      <w:r w:rsidR="00B015A5">
        <w:rPr>
          <w:rFonts w:ascii="Calibri" w:eastAsia="Times New Roman" w:hAnsi="Calibri" w:cs="Times New Roman"/>
          <w:color w:val="000000"/>
          <w:sz w:val="24"/>
          <w:szCs w:val="24"/>
          <w:lang w:val="tr-TR" w:eastAsia="tr-TR"/>
        </w:rPr>
        <w:t xml:space="preserve">2024, </w:t>
      </w:r>
      <w:r w:rsidRPr="00B5330A">
        <w:rPr>
          <w:rFonts w:ascii="Calibri" w:eastAsia="Times New Roman" w:hAnsi="Calibri" w:cs="Times New Roman"/>
          <w:color w:val="000000"/>
          <w:sz w:val="24"/>
          <w:szCs w:val="24"/>
          <w:lang w:val="tr-TR" w:eastAsia="tr-TR"/>
        </w:rPr>
        <w:t xml:space="preserve">Nr. </w:t>
      </w:r>
      <w:r>
        <w:rPr>
          <w:rFonts w:ascii="Calibri" w:eastAsia="Times New Roman" w:hAnsi="Calibri" w:cs="Times New Roman"/>
          <w:color w:val="000000"/>
          <w:sz w:val="24"/>
          <w:szCs w:val="24"/>
          <w:lang w:val="tr-TR" w:eastAsia="tr-TR"/>
        </w:rPr>
        <w:t>200</w:t>
      </w:r>
      <w:r w:rsidRPr="00B5330A">
        <w:rPr>
          <w:rFonts w:ascii="Calibri" w:eastAsia="Times New Roman" w:hAnsi="Calibri" w:cs="Times New Roman"/>
          <w:color w:val="000000"/>
          <w:sz w:val="24"/>
          <w:szCs w:val="24"/>
          <w:lang w:val="tr-TR" w:eastAsia="tr-TR"/>
        </w:rPr>
        <w:t xml:space="preserve">, pp. </w:t>
      </w:r>
      <w:r w:rsidR="00B16605">
        <w:rPr>
          <w:rFonts w:ascii="Calibri" w:eastAsia="Times New Roman" w:hAnsi="Calibri" w:cs="Times New Roman"/>
          <w:color w:val="000000"/>
          <w:sz w:val="24"/>
          <w:szCs w:val="24"/>
          <w:lang w:val="tr-TR" w:eastAsia="tr-TR"/>
        </w:rPr>
        <w:t xml:space="preserve">97-102, </w:t>
      </w:r>
      <w:hyperlink r:id="rId14" w:history="1">
        <w:r w:rsidR="00B16605" w:rsidRPr="004B397D">
          <w:rPr>
            <w:rStyle w:val="Kpr"/>
            <w:rFonts w:ascii="Calibri" w:eastAsia="Times New Roman" w:hAnsi="Calibri" w:cs="Times New Roman"/>
            <w:sz w:val="24"/>
            <w:szCs w:val="24"/>
            <w:lang w:val="tr-TR" w:eastAsia="tr-TR"/>
          </w:rPr>
          <w:t>https://welttrends.de/welttrends-200-multipolare-geopolitik/</w:t>
        </w:r>
      </w:hyperlink>
      <w:r w:rsidR="00B16605">
        <w:rPr>
          <w:rFonts w:ascii="Calibri" w:eastAsia="Times New Roman" w:hAnsi="Calibri" w:cs="Times New Roman"/>
          <w:color w:val="000000"/>
          <w:sz w:val="24"/>
          <w:szCs w:val="24"/>
          <w:lang w:val="tr-TR" w:eastAsia="tr-TR"/>
        </w:rPr>
        <w:t xml:space="preserve"> </w:t>
      </w:r>
    </w:p>
    <w:p w14:paraId="2DB72399" w14:textId="77777777" w:rsidR="00B5330A" w:rsidRDefault="00B5330A" w:rsidP="00B5330A">
      <w:pPr>
        <w:shd w:val="clear" w:color="auto" w:fill="FFFFFF"/>
        <w:spacing w:after="0" w:line="240" w:lineRule="auto"/>
        <w:jc w:val="both"/>
        <w:rPr>
          <w:rFonts w:ascii="Calibri" w:eastAsia="Times New Roman" w:hAnsi="Calibri" w:cs="Times New Roman"/>
          <w:color w:val="000000"/>
          <w:sz w:val="24"/>
          <w:szCs w:val="24"/>
          <w:lang w:val="tr-TR" w:eastAsia="tr-TR"/>
        </w:rPr>
      </w:pPr>
    </w:p>
    <w:p w14:paraId="65DD6073" w14:textId="77777777" w:rsidR="00B5330A" w:rsidRPr="00B5330A" w:rsidRDefault="00B5330A" w:rsidP="00B5330A">
      <w:pPr>
        <w:shd w:val="clear" w:color="auto" w:fill="FFFFFF"/>
        <w:spacing w:after="0" w:line="240" w:lineRule="auto"/>
        <w:jc w:val="both"/>
        <w:rPr>
          <w:rFonts w:ascii="Calibri" w:eastAsia="Times New Roman" w:hAnsi="Calibri" w:cs="Times New Roman"/>
          <w:color w:val="000000"/>
          <w:sz w:val="24"/>
          <w:szCs w:val="24"/>
          <w:lang w:val="tr-TR" w:eastAsia="tr-TR"/>
        </w:rPr>
      </w:pPr>
      <w:r>
        <w:rPr>
          <w:rFonts w:ascii="Calibri" w:eastAsia="Times New Roman" w:hAnsi="Calibri" w:cs="Times New Roman"/>
          <w:color w:val="000000"/>
          <w:sz w:val="24"/>
          <w:szCs w:val="24"/>
          <w:lang w:val="tr-TR" w:eastAsia="tr-TR"/>
        </w:rPr>
        <w:t>“</w:t>
      </w:r>
      <w:r w:rsidRPr="00B5330A">
        <w:rPr>
          <w:rFonts w:ascii="Calibri" w:eastAsia="Times New Roman" w:hAnsi="Calibri" w:cs="Times New Roman"/>
          <w:color w:val="000000"/>
          <w:sz w:val="24"/>
          <w:szCs w:val="24"/>
          <w:lang w:val="tr-TR" w:eastAsia="tr-TR"/>
        </w:rPr>
        <w:t>Türkei: Au</w:t>
      </w:r>
      <w:r>
        <w:rPr>
          <w:rFonts w:ascii="Calibri" w:eastAsia="Times New Roman" w:hAnsi="Calibri" w:cs="Times New Roman"/>
          <w:color w:val="000000"/>
          <w:sz w:val="24"/>
          <w:szCs w:val="24"/>
          <w:lang w:val="tr-TR" w:eastAsia="tr-TR"/>
        </w:rPr>
        <w:t xml:space="preserve">ßenpolitik oder Erdogan-Politik”, Kommentar, </w:t>
      </w:r>
      <w:r w:rsidRPr="0014379D">
        <w:rPr>
          <w:rFonts w:ascii="Calibri" w:eastAsia="Times New Roman" w:hAnsi="Calibri" w:cs="Times New Roman"/>
          <w:i/>
          <w:color w:val="000000"/>
          <w:sz w:val="24"/>
          <w:szCs w:val="24"/>
          <w:lang w:val="tr-TR" w:eastAsia="tr-TR"/>
        </w:rPr>
        <w:t>WeltTrends. Das außenpolitische Journal</w:t>
      </w:r>
      <w:r>
        <w:rPr>
          <w:rFonts w:ascii="Calibri" w:eastAsia="Times New Roman" w:hAnsi="Calibri" w:cs="Times New Roman"/>
          <w:color w:val="000000"/>
          <w:sz w:val="24"/>
          <w:szCs w:val="24"/>
          <w:lang w:val="tr-TR" w:eastAsia="tr-TR"/>
        </w:rPr>
        <w:t xml:space="preserve">, </w:t>
      </w:r>
      <w:r w:rsidR="00B015A5">
        <w:rPr>
          <w:rFonts w:ascii="Calibri" w:eastAsia="Times New Roman" w:hAnsi="Calibri" w:cs="Times New Roman"/>
          <w:color w:val="000000"/>
          <w:sz w:val="24"/>
          <w:szCs w:val="24"/>
          <w:lang w:val="tr-TR" w:eastAsia="tr-TR"/>
        </w:rPr>
        <w:t xml:space="preserve">2024, </w:t>
      </w:r>
      <w:r>
        <w:rPr>
          <w:rFonts w:ascii="Calibri" w:eastAsia="Times New Roman" w:hAnsi="Calibri" w:cs="Times New Roman"/>
          <w:color w:val="000000"/>
          <w:sz w:val="24"/>
          <w:szCs w:val="24"/>
          <w:lang w:val="tr-TR" w:eastAsia="tr-TR"/>
        </w:rPr>
        <w:t xml:space="preserve">Nr. 200, pp. </w:t>
      </w:r>
      <w:r w:rsidRPr="00B5330A">
        <w:rPr>
          <w:rFonts w:ascii="Calibri" w:eastAsia="Times New Roman" w:hAnsi="Calibri" w:cs="Times New Roman"/>
          <w:color w:val="000000"/>
          <w:sz w:val="24"/>
          <w:szCs w:val="24"/>
          <w:lang w:val="tr-TR" w:eastAsia="tr-TR"/>
        </w:rPr>
        <w:t>114</w:t>
      </w:r>
      <w:r w:rsidR="00B16605">
        <w:rPr>
          <w:rFonts w:ascii="Calibri" w:eastAsia="Times New Roman" w:hAnsi="Calibri" w:cs="Times New Roman"/>
          <w:color w:val="000000"/>
          <w:sz w:val="24"/>
          <w:szCs w:val="24"/>
          <w:lang w:val="tr-TR" w:eastAsia="tr-TR"/>
        </w:rPr>
        <w:t xml:space="preserve">-115, </w:t>
      </w:r>
      <w:hyperlink r:id="rId15" w:history="1">
        <w:r w:rsidR="00B16605" w:rsidRPr="004B397D">
          <w:rPr>
            <w:rStyle w:val="Kpr"/>
            <w:rFonts w:ascii="Calibri" w:eastAsia="Times New Roman" w:hAnsi="Calibri" w:cs="Times New Roman"/>
            <w:sz w:val="24"/>
            <w:szCs w:val="24"/>
            <w:lang w:val="tr-TR" w:eastAsia="tr-TR"/>
          </w:rPr>
          <w:t>https://welttrends.de/welttrends-200-multipolare-geopolitik/</w:t>
        </w:r>
      </w:hyperlink>
      <w:r w:rsidR="00B16605">
        <w:rPr>
          <w:rFonts w:ascii="Calibri" w:eastAsia="Times New Roman" w:hAnsi="Calibri" w:cs="Times New Roman"/>
          <w:color w:val="000000"/>
          <w:sz w:val="24"/>
          <w:szCs w:val="24"/>
          <w:lang w:val="tr-TR" w:eastAsia="tr-TR"/>
        </w:rPr>
        <w:t xml:space="preserve"> </w:t>
      </w:r>
    </w:p>
    <w:p w14:paraId="78C9FAA2" w14:textId="77777777" w:rsidR="00B5330A" w:rsidRPr="00B5330A" w:rsidRDefault="00B5330A" w:rsidP="00B5330A">
      <w:pPr>
        <w:shd w:val="clear" w:color="auto" w:fill="FFFFFF"/>
        <w:spacing w:after="0" w:line="240" w:lineRule="auto"/>
        <w:jc w:val="both"/>
        <w:rPr>
          <w:rFonts w:ascii="Calibri" w:eastAsia="Times New Roman" w:hAnsi="Calibri" w:cs="Times New Roman"/>
          <w:color w:val="000000"/>
          <w:sz w:val="24"/>
          <w:szCs w:val="24"/>
          <w:lang w:val="tr-TR" w:eastAsia="tr-TR"/>
        </w:rPr>
      </w:pPr>
    </w:p>
    <w:p w14:paraId="77A11767" w14:textId="365CB22C" w:rsidR="005C6C04" w:rsidRPr="005C6C04" w:rsidRDefault="00A737CD" w:rsidP="005C6C04">
      <w:pPr>
        <w:shd w:val="clear" w:color="auto" w:fill="FFFFFF"/>
        <w:spacing w:after="0" w:line="240" w:lineRule="auto"/>
        <w:jc w:val="both"/>
        <w:rPr>
          <w:rFonts w:ascii="Calibri" w:eastAsia="Times New Roman" w:hAnsi="Calibri" w:cs="Times New Roman"/>
          <w:color w:val="000000"/>
          <w:sz w:val="24"/>
          <w:szCs w:val="24"/>
          <w:lang w:val="en-US" w:eastAsia="tr-TR"/>
        </w:rPr>
      </w:pPr>
      <w:r>
        <w:rPr>
          <w:rFonts w:ascii="Calibri" w:eastAsia="Times New Roman" w:hAnsi="Calibri" w:cs="Times New Roman"/>
          <w:color w:val="000000"/>
          <w:sz w:val="24"/>
          <w:szCs w:val="24"/>
          <w:lang w:val="en-US" w:eastAsia="tr-TR"/>
        </w:rPr>
        <w:t xml:space="preserve">Birgül Demirtaş and Zuhal Yeşilyurt Gündüz: </w:t>
      </w:r>
      <w:r w:rsidR="00B5330A">
        <w:rPr>
          <w:rFonts w:ascii="Calibri" w:eastAsia="Times New Roman" w:hAnsi="Calibri" w:cs="Times New Roman"/>
          <w:color w:val="000000"/>
          <w:sz w:val="24"/>
          <w:szCs w:val="24"/>
          <w:lang w:val="en-US" w:eastAsia="tr-TR"/>
        </w:rPr>
        <w:t>“</w:t>
      </w:r>
      <w:r w:rsidR="005C6C04" w:rsidRPr="005C6C04">
        <w:rPr>
          <w:rFonts w:ascii="Calibri" w:eastAsia="Times New Roman" w:hAnsi="Calibri" w:cs="Times New Roman"/>
          <w:color w:val="000000"/>
          <w:sz w:val="24"/>
          <w:szCs w:val="24"/>
          <w:lang w:val="en-US" w:eastAsia="tr-TR"/>
        </w:rPr>
        <w:t>Introduction: Quo Vadis Turkey? Encounters with sustainable patriarchy and resistance of women</w:t>
      </w:r>
      <w:r w:rsidR="00B5330A">
        <w:rPr>
          <w:rFonts w:ascii="Calibri" w:eastAsia="Times New Roman" w:hAnsi="Calibri" w:cs="Times New Roman"/>
          <w:color w:val="000000"/>
          <w:sz w:val="24"/>
          <w:szCs w:val="24"/>
          <w:lang w:val="en-US" w:eastAsia="tr-TR"/>
        </w:rPr>
        <w:t>”</w:t>
      </w:r>
      <w:r w:rsidR="005C6C04" w:rsidRPr="005C6C04">
        <w:rPr>
          <w:rFonts w:ascii="Calibri" w:eastAsia="Times New Roman" w:hAnsi="Calibri" w:cs="Times New Roman"/>
          <w:color w:val="000000"/>
          <w:sz w:val="24"/>
          <w:szCs w:val="24"/>
          <w:lang w:val="en-US" w:eastAsia="tr-TR"/>
        </w:rPr>
        <w:t xml:space="preserve">, </w:t>
      </w:r>
      <w:r w:rsidR="005C6C04" w:rsidRPr="0014379D">
        <w:rPr>
          <w:rFonts w:ascii="Calibri" w:eastAsia="Times New Roman" w:hAnsi="Calibri" w:cs="Times New Roman"/>
          <w:i/>
          <w:color w:val="000000"/>
          <w:sz w:val="24"/>
          <w:szCs w:val="24"/>
          <w:lang w:val="en-US" w:eastAsia="tr-TR"/>
        </w:rPr>
        <w:t>Turkish Studies</w:t>
      </w:r>
      <w:r w:rsidR="005C6C04" w:rsidRPr="005C6C04">
        <w:rPr>
          <w:rFonts w:ascii="Calibri" w:eastAsia="Times New Roman" w:hAnsi="Calibri" w:cs="Times New Roman"/>
          <w:color w:val="000000"/>
          <w:sz w:val="24"/>
          <w:szCs w:val="24"/>
          <w:lang w:val="en-US" w:eastAsia="tr-TR"/>
        </w:rPr>
        <w:t xml:space="preserve">, </w:t>
      </w:r>
      <w:r w:rsidR="005C6C04">
        <w:rPr>
          <w:rFonts w:ascii="Calibri" w:eastAsia="Times New Roman" w:hAnsi="Calibri" w:cs="Times New Roman"/>
          <w:color w:val="000000"/>
          <w:sz w:val="24"/>
          <w:szCs w:val="24"/>
          <w:lang w:val="en-US" w:eastAsia="tr-TR"/>
        </w:rPr>
        <w:t>Vol.</w:t>
      </w:r>
      <w:r w:rsidR="005C6C04" w:rsidRPr="005C6C04">
        <w:rPr>
          <w:rFonts w:ascii="Calibri" w:eastAsia="Times New Roman" w:hAnsi="Calibri" w:cs="Times New Roman"/>
          <w:color w:val="000000"/>
          <w:sz w:val="24"/>
          <w:szCs w:val="24"/>
          <w:lang w:val="en-US" w:eastAsia="tr-TR"/>
        </w:rPr>
        <w:t xml:space="preserve">25, </w:t>
      </w:r>
      <w:r w:rsidR="00B5330A">
        <w:rPr>
          <w:rFonts w:ascii="Calibri" w:eastAsia="Times New Roman" w:hAnsi="Calibri" w:cs="Times New Roman"/>
          <w:color w:val="000000"/>
          <w:sz w:val="24"/>
          <w:szCs w:val="24"/>
          <w:lang w:val="en-US" w:eastAsia="tr-TR"/>
        </w:rPr>
        <w:t>Nr.</w:t>
      </w:r>
      <w:r w:rsidR="005C6C04" w:rsidRPr="005C6C04">
        <w:rPr>
          <w:rFonts w:ascii="Calibri" w:eastAsia="Times New Roman" w:hAnsi="Calibri" w:cs="Times New Roman"/>
          <w:color w:val="000000"/>
          <w:sz w:val="24"/>
          <w:szCs w:val="24"/>
          <w:lang w:val="en-US" w:eastAsia="tr-TR"/>
        </w:rPr>
        <w:t xml:space="preserve">2, </w:t>
      </w:r>
      <w:r w:rsidR="00B5330A">
        <w:rPr>
          <w:rFonts w:ascii="Calibri" w:eastAsia="Times New Roman" w:hAnsi="Calibri" w:cs="Times New Roman"/>
          <w:color w:val="000000"/>
          <w:sz w:val="24"/>
          <w:szCs w:val="24"/>
          <w:lang w:val="en-US" w:eastAsia="tr-TR"/>
        </w:rPr>
        <w:t xml:space="preserve">January 2024, </w:t>
      </w:r>
      <w:r w:rsidR="00DB3C19">
        <w:rPr>
          <w:rFonts w:ascii="Calibri" w:eastAsia="Times New Roman" w:hAnsi="Calibri" w:cs="Times New Roman"/>
          <w:color w:val="000000"/>
          <w:sz w:val="24"/>
          <w:szCs w:val="24"/>
          <w:lang w:val="en-US" w:eastAsia="tr-TR"/>
        </w:rPr>
        <w:t>pp</w:t>
      </w:r>
      <w:r w:rsidR="005C6C04" w:rsidRPr="005C6C04">
        <w:rPr>
          <w:rFonts w:ascii="Calibri" w:eastAsia="Times New Roman" w:hAnsi="Calibri" w:cs="Times New Roman"/>
          <w:color w:val="000000"/>
          <w:sz w:val="24"/>
          <w:szCs w:val="24"/>
          <w:lang w:val="en-US" w:eastAsia="tr-TR"/>
        </w:rPr>
        <w:t>.</w:t>
      </w:r>
      <w:r w:rsidR="00DB3C19">
        <w:rPr>
          <w:rFonts w:ascii="Calibri" w:eastAsia="Times New Roman" w:hAnsi="Calibri" w:cs="Times New Roman"/>
          <w:color w:val="000000"/>
          <w:sz w:val="24"/>
          <w:szCs w:val="24"/>
          <w:lang w:val="en-US" w:eastAsia="tr-TR"/>
        </w:rPr>
        <w:t xml:space="preserve"> </w:t>
      </w:r>
      <w:r w:rsidR="005C6C04" w:rsidRPr="005C6C04">
        <w:rPr>
          <w:rFonts w:ascii="Calibri" w:eastAsia="Times New Roman" w:hAnsi="Calibri" w:cs="Times New Roman"/>
          <w:color w:val="000000"/>
          <w:sz w:val="24"/>
          <w:szCs w:val="24"/>
          <w:lang w:val="en-US" w:eastAsia="tr-TR"/>
        </w:rPr>
        <w:t>183-190, 2024 (SSCI</w:t>
      </w:r>
      <w:r w:rsidR="005C6C04">
        <w:rPr>
          <w:rFonts w:ascii="Calibri" w:eastAsia="Times New Roman" w:hAnsi="Calibri" w:cs="Times New Roman"/>
          <w:color w:val="000000"/>
          <w:sz w:val="24"/>
          <w:szCs w:val="24"/>
          <w:lang w:val="en-US" w:eastAsia="tr-TR"/>
        </w:rPr>
        <w:t>),</w:t>
      </w:r>
      <w:r w:rsidR="004365CD">
        <w:rPr>
          <w:rFonts w:ascii="Calibri" w:eastAsia="Times New Roman" w:hAnsi="Calibri" w:cs="Times New Roman"/>
          <w:color w:val="000000"/>
          <w:sz w:val="24"/>
          <w:szCs w:val="24"/>
          <w:lang w:val="en-US" w:eastAsia="tr-TR"/>
        </w:rPr>
        <w:t xml:space="preserve"> </w:t>
      </w:r>
      <w:hyperlink r:id="rId16" w:history="1">
        <w:r w:rsidR="004365CD" w:rsidRPr="00E336B3">
          <w:rPr>
            <w:rStyle w:val="Kpr"/>
            <w:rFonts w:ascii="Calibri" w:eastAsia="Times New Roman" w:hAnsi="Calibri" w:cs="Times New Roman"/>
            <w:sz w:val="24"/>
            <w:szCs w:val="24"/>
            <w:lang w:val="en-US" w:eastAsia="tr-TR"/>
          </w:rPr>
          <w:t>https://www.tandfonline.com/doi/full/10.1080/14683849.2023.2300937</w:t>
        </w:r>
      </w:hyperlink>
      <w:r w:rsidR="005C6C04" w:rsidRPr="005C6C04">
        <w:rPr>
          <w:rFonts w:ascii="Calibri" w:eastAsia="Times New Roman" w:hAnsi="Calibri" w:cs="Times New Roman"/>
          <w:color w:val="000000"/>
          <w:sz w:val="24"/>
          <w:szCs w:val="24"/>
          <w:lang w:val="en-US" w:eastAsia="tr-TR"/>
        </w:rPr>
        <w:t xml:space="preserve"> </w:t>
      </w:r>
    </w:p>
    <w:p w14:paraId="7A0BC2AD" w14:textId="77777777" w:rsidR="005C6C04" w:rsidRPr="005C6C04" w:rsidRDefault="005C6C04" w:rsidP="005C6C04">
      <w:pPr>
        <w:shd w:val="clear" w:color="auto" w:fill="FFFFFF"/>
        <w:spacing w:after="0" w:line="240" w:lineRule="auto"/>
        <w:jc w:val="both"/>
        <w:rPr>
          <w:rFonts w:ascii="Calibri" w:eastAsia="Times New Roman" w:hAnsi="Calibri" w:cs="Times New Roman"/>
          <w:color w:val="000000"/>
          <w:sz w:val="24"/>
          <w:szCs w:val="24"/>
          <w:lang w:val="en-US" w:eastAsia="tr-TR"/>
        </w:rPr>
      </w:pPr>
    </w:p>
    <w:p w14:paraId="30385538" w14:textId="29BD32B1" w:rsidR="0050413E" w:rsidRP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eastAsia="tr-TR"/>
        </w:rPr>
        <w:t>“Für die Istanbul-Konvention – Gegen Gewalt gegenüber Frauen. Der andauernde Widerstand der türkischen Frauenbewegung“, </w:t>
      </w:r>
      <w:r w:rsidRPr="0050413E">
        <w:rPr>
          <w:rFonts w:ascii="Calibri" w:eastAsia="Times New Roman" w:hAnsi="Calibri" w:cs="Times New Roman"/>
          <w:i/>
          <w:iCs/>
          <w:color w:val="000000"/>
          <w:sz w:val="24"/>
          <w:szCs w:val="24"/>
          <w:lang w:eastAsia="tr-TR"/>
        </w:rPr>
        <w:t>WeltTrends. Das außenpolitische Journal</w:t>
      </w:r>
      <w:r w:rsidRPr="0050413E">
        <w:rPr>
          <w:rFonts w:ascii="Calibri" w:eastAsia="Times New Roman" w:hAnsi="Calibri" w:cs="Times New Roman"/>
          <w:color w:val="000000"/>
          <w:sz w:val="24"/>
          <w:szCs w:val="24"/>
          <w:lang w:eastAsia="tr-TR"/>
        </w:rPr>
        <w:t xml:space="preserve">, </w:t>
      </w:r>
      <w:r w:rsidR="00A5778D">
        <w:rPr>
          <w:rFonts w:ascii="Calibri" w:eastAsia="Times New Roman" w:hAnsi="Calibri" w:cs="Times New Roman"/>
          <w:color w:val="000000"/>
          <w:sz w:val="24"/>
          <w:szCs w:val="24"/>
          <w:lang w:eastAsia="tr-TR"/>
        </w:rPr>
        <w:t xml:space="preserve">2024, </w:t>
      </w:r>
      <w:r w:rsidRPr="0050413E">
        <w:rPr>
          <w:rFonts w:ascii="Calibri" w:eastAsia="Times New Roman" w:hAnsi="Calibri" w:cs="Times New Roman"/>
          <w:color w:val="000000"/>
          <w:sz w:val="24"/>
          <w:szCs w:val="24"/>
          <w:lang w:eastAsia="tr-TR"/>
        </w:rPr>
        <w:t xml:space="preserve">Nr. 196, pp. 73-81, </w:t>
      </w:r>
      <w:hyperlink r:id="rId17" w:history="1">
        <w:r w:rsidR="005C6C04" w:rsidRPr="004B397D">
          <w:rPr>
            <w:rStyle w:val="Kpr"/>
            <w:rFonts w:ascii="Calibri" w:eastAsia="Times New Roman" w:hAnsi="Calibri" w:cs="Times New Roman"/>
            <w:sz w:val="24"/>
            <w:szCs w:val="24"/>
            <w:lang w:eastAsia="tr-TR"/>
          </w:rPr>
          <w:t>https://welttrends.de/welttrends-196-brasilien-im-umbruch/</w:t>
        </w:r>
      </w:hyperlink>
      <w:bookmarkEnd w:id="0"/>
      <w:r w:rsidR="005C6C04">
        <w:rPr>
          <w:rFonts w:ascii="Calibri" w:eastAsia="Times New Roman" w:hAnsi="Calibri" w:cs="Times New Roman"/>
          <w:color w:val="000000"/>
          <w:sz w:val="24"/>
          <w:szCs w:val="24"/>
          <w:lang w:eastAsia="tr-TR"/>
        </w:rPr>
        <w:t xml:space="preserve"> </w:t>
      </w:r>
    </w:p>
    <w:p w14:paraId="7C2A0E3F" w14:textId="77777777" w:rsidR="0050413E" w:rsidRP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eastAsia="tr-TR"/>
        </w:rPr>
        <w:t> </w:t>
      </w:r>
    </w:p>
    <w:p w14:paraId="74717CF9" w14:textId="77777777" w:rsidR="0050413E" w:rsidRP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val="tr-TR" w:eastAsia="tr-TR"/>
        </w:rPr>
        <w:t>“Türkiye için Eşit Bakım Emeği Manifestosu”, </w:t>
      </w:r>
      <w:r w:rsidRPr="0050413E">
        <w:rPr>
          <w:rFonts w:ascii="Calibri" w:eastAsia="Times New Roman" w:hAnsi="Calibri" w:cs="Times New Roman"/>
          <w:i/>
          <w:iCs/>
          <w:color w:val="000000"/>
          <w:sz w:val="24"/>
          <w:szCs w:val="24"/>
          <w:lang w:val="tr-TR" w:eastAsia="tr-TR"/>
        </w:rPr>
        <w:t>İktisat ve Toplum Dergisi</w:t>
      </w:r>
      <w:r w:rsidRPr="0050413E">
        <w:rPr>
          <w:rFonts w:ascii="Calibri" w:eastAsia="Times New Roman" w:hAnsi="Calibri" w:cs="Times New Roman"/>
          <w:color w:val="000000"/>
          <w:sz w:val="24"/>
          <w:szCs w:val="24"/>
          <w:lang w:val="tr-TR" w:eastAsia="tr-TR"/>
        </w:rPr>
        <w:t xml:space="preserve">, March 2023, Number 149, pp. 56-63, </w:t>
      </w:r>
      <w:hyperlink r:id="rId18" w:history="1">
        <w:r w:rsidR="005C6C04" w:rsidRPr="004B397D">
          <w:rPr>
            <w:rStyle w:val="Kpr"/>
            <w:rFonts w:ascii="Calibri" w:eastAsia="Times New Roman" w:hAnsi="Calibri" w:cs="Times New Roman"/>
            <w:sz w:val="24"/>
            <w:szCs w:val="24"/>
            <w:lang w:val="tr-TR" w:eastAsia="tr-TR"/>
          </w:rPr>
          <w:t>https://iktisatvetoplum.com/turkiye-icin-esit-bakim-emegi-manifestosu-zuhal-yesilyurt-gunduz/</w:t>
        </w:r>
      </w:hyperlink>
      <w:r w:rsidR="005C6C04">
        <w:rPr>
          <w:rFonts w:ascii="Calibri" w:eastAsia="Times New Roman" w:hAnsi="Calibri" w:cs="Times New Roman"/>
          <w:color w:val="000000"/>
          <w:sz w:val="24"/>
          <w:szCs w:val="24"/>
          <w:lang w:val="tr-TR" w:eastAsia="tr-TR"/>
        </w:rPr>
        <w:t xml:space="preserve"> </w:t>
      </w:r>
    </w:p>
    <w:p w14:paraId="40D4407D" w14:textId="77777777" w:rsidR="0050413E" w:rsidRP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val="tr-TR" w:eastAsia="tr-TR"/>
        </w:rPr>
        <w:t> </w:t>
      </w:r>
    </w:p>
    <w:p w14:paraId="29BAC1C5" w14:textId="77777777" w:rsidR="0050413E" w:rsidRP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val="en-US" w:eastAsia="tr-TR"/>
        </w:rPr>
        <w:t xml:space="preserve">“Günde 12 milyar saat ücretsiz emek”, </w:t>
      </w:r>
      <w:r w:rsidRPr="0014379D">
        <w:rPr>
          <w:rFonts w:ascii="Calibri" w:eastAsia="Times New Roman" w:hAnsi="Calibri" w:cs="Times New Roman"/>
          <w:i/>
          <w:color w:val="000000"/>
          <w:sz w:val="24"/>
          <w:szCs w:val="24"/>
          <w:lang w:val="en-US" w:eastAsia="tr-TR"/>
        </w:rPr>
        <w:t>BirGün</w:t>
      </w:r>
      <w:r w:rsidRPr="0050413E">
        <w:rPr>
          <w:rFonts w:ascii="Calibri" w:eastAsia="Times New Roman" w:hAnsi="Calibri" w:cs="Times New Roman"/>
          <w:color w:val="000000"/>
          <w:sz w:val="24"/>
          <w:szCs w:val="24"/>
          <w:lang w:val="en-US" w:eastAsia="tr-TR"/>
        </w:rPr>
        <w:t xml:space="preserve">, 09 March 2023, </w:t>
      </w:r>
      <w:hyperlink r:id="rId19" w:history="1">
        <w:r w:rsidR="005C6C04" w:rsidRPr="004B397D">
          <w:rPr>
            <w:rStyle w:val="Kpr"/>
            <w:rFonts w:ascii="Calibri" w:eastAsia="Times New Roman" w:hAnsi="Calibri" w:cs="Times New Roman"/>
            <w:sz w:val="24"/>
            <w:szCs w:val="24"/>
            <w:lang w:val="en-US" w:eastAsia="tr-TR"/>
          </w:rPr>
          <w:t>https://www.birgun.net/haber/gunde-12-milyar-saat-ucretsiz-emek-424101</w:t>
        </w:r>
      </w:hyperlink>
      <w:r w:rsidR="005C6C04">
        <w:rPr>
          <w:rFonts w:ascii="Calibri" w:eastAsia="Times New Roman" w:hAnsi="Calibri" w:cs="Times New Roman"/>
          <w:color w:val="000000"/>
          <w:sz w:val="24"/>
          <w:szCs w:val="24"/>
          <w:lang w:val="en-US" w:eastAsia="tr-TR"/>
        </w:rPr>
        <w:t xml:space="preserve"> </w:t>
      </w:r>
    </w:p>
    <w:p w14:paraId="7CA86B8B" w14:textId="77777777" w:rsidR="0050413E" w:rsidRP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val="en-US" w:eastAsia="tr-TR"/>
        </w:rPr>
        <w:t> </w:t>
      </w:r>
    </w:p>
    <w:p w14:paraId="6432B08D" w14:textId="77777777" w:rsidR="0050413E" w:rsidRP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val="en-US" w:eastAsia="tr-TR"/>
        </w:rPr>
        <w:t>“Neoliberalism and Extractivism in Turkey”, </w:t>
      </w:r>
      <w:r w:rsidRPr="0050413E">
        <w:rPr>
          <w:rFonts w:ascii="Calibri" w:eastAsia="Times New Roman" w:hAnsi="Calibri" w:cs="Times New Roman"/>
          <w:i/>
          <w:iCs/>
          <w:color w:val="000000"/>
          <w:sz w:val="24"/>
          <w:szCs w:val="24"/>
          <w:lang w:val="en-US" w:eastAsia="tr-TR"/>
        </w:rPr>
        <w:t>BOAS insights</w:t>
      </w:r>
      <w:r w:rsidRPr="0050413E">
        <w:rPr>
          <w:rFonts w:ascii="Calibri" w:eastAsia="Times New Roman" w:hAnsi="Calibri" w:cs="Times New Roman"/>
          <w:color w:val="000000"/>
          <w:sz w:val="24"/>
          <w:szCs w:val="24"/>
          <w:lang w:val="en-US" w:eastAsia="tr-TR"/>
        </w:rPr>
        <w:t xml:space="preserve">, Vol. 2 (2023), pp. 5–25, ISSN: 2748-5641, DOI: 10.48565/bonndoc-93, </w:t>
      </w:r>
      <w:hyperlink r:id="rId20" w:history="1">
        <w:r w:rsidR="005C6C04" w:rsidRPr="004B397D">
          <w:rPr>
            <w:rStyle w:val="Kpr"/>
            <w:rFonts w:ascii="Calibri" w:eastAsia="Times New Roman" w:hAnsi="Calibri" w:cs="Times New Roman"/>
            <w:sz w:val="24"/>
            <w:szCs w:val="24"/>
            <w:lang w:val="en-US" w:eastAsia="tr-TR"/>
          </w:rPr>
          <w:t>https://bonndoc.ulb.uni-bonn.de/xmlui/bitstream/handle/20.500.11811/10585/BOAS_insights_02_2023_5-25.pdf?sequence=4&amp;isAllowed=y</w:t>
        </w:r>
      </w:hyperlink>
      <w:r w:rsidR="005C6C04">
        <w:rPr>
          <w:rFonts w:ascii="Calibri" w:eastAsia="Times New Roman" w:hAnsi="Calibri" w:cs="Times New Roman"/>
          <w:color w:val="000000"/>
          <w:sz w:val="24"/>
          <w:szCs w:val="24"/>
          <w:lang w:val="en-US" w:eastAsia="tr-TR"/>
        </w:rPr>
        <w:t xml:space="preserve"> </w:t>
      </w:r>
    </w:p>
    <w:p w14:paraId="07ABF136" w14:textId="77777777" w:rsidR="0050413E" w:rsidRP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val="en-US" w:eastAsia="tr-TR"/>
        </w:rPr>
        <w:t> </w:t>
      </w:r>
    </w:p>
    <w:p w14:paraId="6A514BE1" w14:textId="77777777" w:rsidR="0050413E" w:rsidRP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val="tr-TR" w:eastAsia="tr-TR"/>
        </w:rPr>
        <w:t>“Eşit Bakım Emeğine Doğru Mor ve Haklı Bir Talep: Kreş Hakkı”</w:t>
      </w:r>
      <w:r w:rsidRPr="0050413E">
        <w:rPr>
          <w:rFonts w:ascii="Calibri" w:eastAsia="Times New Roman" w:hAnsi="Calibri" w:cs="Times New Roman"/>
          <w:i/>
          <w:iCs/>
          <w:color w:val="000000"/>
          <w:sz w:val="24"/>
          <w:szCs w:val="24"/>
          <w:lang w:val="tr-TR" w:eastAsia="tr-TR"/>
        </w:rPr>
        <w:t> İktisat ve Toplum</w:t>
      </w:r>
      <w:r w:rsidRPr="0050413E">
        <w:rPr>
          <w:rFonts w:ascii="Calibri" w:eastAsia="Times New Roman" w:hAnsi="Calibri" w:cs="Times New Roman"/>
          <w:color w:val="000000"/>
          <w:sz w:val="24"/>
          <w:szCs w:val="24"/>
          <w:lang w:val="tr-TR" w:eastAsia="tr-TR"/>
        </w:rPr>
        <w:t> </w:t>
      </w:r>
      <w:r w:rsidRPr="0050413E">
        <w:rPr>
          <w:rFonts w:ascii="Calibri" w:eastAsia="Times New Roman" w:hAnsi="Calibri" w:cs="Times New Roman"/>
          <w:i/>
          <w:iCs/>
          <w:color w:val="000000"/>
          <w:sz w:val="24"/>
          <w:szCs w:val="24"/>
          <w:lang w:val="tr-TR" w:eastAsia="tr-TR"/>
        </w:rPr>
        <w:t>Dergisi</w:t>
      </w:r>
      <w:r w:rsidRPr="0050413E">
        <w:rPr>
          <w:rFonts w:ascii="Calibri" w:eastAsia="Times New Roman" w:hAnsi="Calibri" w:cs="Times New Roman"/>
          <w:color w:val="000000"/>
          <w:sz w:val="24"/>
          <w:szCs w:val="24"/>
          <w:lang w:val="tr-TR" w:eastAsia="tr-TR"/>
        </w:rPr>
        <w:t>, December 2022, Number 146, pp. 52-62, </w:t>
      </w:r>
      <w:hyperlink r:id="rId21" w:tgtFrame="_blank" w:history="1">
        <w:r w:rsidRPr="0050413E">
          <w:rPr>
            <w:rFonts w:ascii="Calibri" w:eastAsia="Times New Roman" w:hAnsi="Calibri" w:cs="Times New Roman"/>
            <w:color w:val="0000FF"/>
            <w:sz w:val="24"/>
            <w:szCs w:val="24"/>
            <w:u w:val="single"/>
            <w:lang w:val="tr-TR" w:eastAsia="tr-TR"/>
          </w:rPr>
          <w:t>https://iktisatvetoplum.com/esit-bakim-emegine-dogru-mor-ve-hakli-bir-talep-kres-hakki-zuhal-yesilyurt-gunduz/</w:t>
        </w:r>
      </w:hyperlink>
    </w:p>
    <w:p w14:paraId="4BD8D778" w14:textId="77777777" w:rsidR="0050413E" w:rsidRP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val="tr-TR" w:eastAsia="tr-TR"/>
        </w:rPr>
        <w:t> </w:t>
      </w:r>
    </w:p>
    <w:p w14:paraId="58CF038A" w14:textId="176C1239" w:rsidR="0050413E" w:rsidRP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eastAsia="tr-TR"/>
        </w:rPr>
        <w:t>“Von Ost nach West und wieder zurück? Die erstaunliche Außenpolitik der AKP-Regierung“, Kommentar (Commentary), </w:t>
      </w:r>
      <w:bookmarkStart w:id="4" w:name="x__Hlk131004207"/>
      <w:r w:rsidRPr="0050413E">
        <w:rPr>
          <w:rFonts w:ascii="Calibri" w:eastAsia="Times New Roman" w:hAnsi="Calibri" w:cs="Times New Roman"/>
          <w:i/>
          <w:iCs/>
          <w:color w:val="000000"/>
          <w:sz w:val="24"/>
          <w:szCs w:val="24"/>
          <w:lang w:eastAsia="tr-TR"/>
        </w:rPr>
        <w:t>WeltTrends. Das außenpolitische Journal</w:t>
      </w:r>
      <w:r w:rsidRPr="0050413E">
        <w:rPr>
          <w:rFonts w:ascii="Calibri" w:eastAsia="Times New Roman" w:hAnsi="Calibri" w:cs="Times New Roman"/>
          <w:color w:val="000000"/>
          <w:sz w:val="24"/>
          <w:szCs w:val="24"/>
          <w:lang w:eastAsia="tr-TR"/>
        </w:rPr>
        <w:t xml:space="preserve">, </w:t>
      </w:r>
      <w:r w:rsidR="00A5778D">
        <w:rPr>
          <w:rFonts w:ascii="Calibri" w:eastAsia="Times New Roman" w:hAnsi="Calibri" w:cs="Times New Roman"/>
          <w:color w:val="000000"/>
          <w:sz w:val="24"/>
          <w:szCs w:val="24"/>
          <w:lang w:eastAsia="tr-TR"/>
        </w:rPr>
        <w:t xml:space="preserve">2022, </w:t>
      </w:r>
      <w:r w:rsidRPr="0050413E">
        <w:rPr>
          <w:rFonts w:ascii="Calibri" w:eastAsia="Times New Roman" w:hAnsi="Calibri" w:cs="Times New Roman"/>
          <w:color w:val="000000"/>
          <w:sz w:val="24"/>
          <w:szCs w:val="24"/>
          <w:lang w:eastAsia="tr-TR"/>
        </w:rPr>
        <w:t>Nr. 194, pp</w:t>
      </w:r>
      <w:bookmarkEnd w:id="4"/>
      <w:r w:rsidRPr="0050413E">
        <w:rPr>
          <w:rFonts w:ascii="Calibri" w:eastAsia="Times New Roman" w:hAnsi="Calibri" w:cs="Times New Roman"/>
          <w:color w:val="000000"/>
          <w:sz w:val="24"/>
          <w:szCs w:val="24"/>
          <w:lang w:eastAsia="tr-TR"/>
        </w:rPr>
        <w:t>. 70-71, </w:t>
      </w:r>
      <w:hyperlink r:id="rId22" w:tgtFrame="_blank" w:history="1">
        <w:r w:rsidRPr="0050413E">
          <w:rPr>
            <w:rFonts w:ascii="Calibri" w:eastAsia="Times New Roman" w:hAnsi="Calibri" w:cs="Times New Roman"/>
            <w:color w:val="0000FF"/>
            <w:sz w:val="24"/>
            <w:szCs w:val="24"/>
            <w:u w:val="single"/>
            <w:lang w:eastAsia="tr-TR"/>
          </w:rPr>
          <w:t>https://shop.welttrends.de/sites/default/files/public_downloads/WeltTrends-194-Guenduez.pdf</w:t>
        </w:r>
      </w:hyperlink>
    </w:p>
    <w:p w14:paraId="18C7A305" w14:textId="77777777" w:rsidR="0050413E" w:rsidRP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eastAsia="tr-TR"/>
        </w:rPr>
        <w:t> </w:t>
      </w:r>
    </w:p>
    <w:p w14:paraId="3DC5C125" w14:textId="44A52399" w:rsidR="0050413E" w:rsidRP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val="tr-TR" w:eastAsia="tr-TR"/>
        </w:rPr>
        <w:t>“Yeni Şeyler Söylemek Lazım: ‘Ekonomik Büyüme’ Fetişine Karşı ‘Küçülmek İyidir!’”, </w:t>
      </w:r>
      <w:r w:rsidRPr="0050413E">
        <w:rPr>
          <w:rFonts w:ascii="Calibri" w:eastAsia="Times New Roman" w:hAnsi="Calibri" w:cs="Times New Roman"/>
          <w:i/>
          <w:iCs/>
          <w:color w:val="000000"/>
          <w:sz w:val="24"/>
          <w:szCs w:val="24"/>
          <w:lang w:val="tr-TR" w:eastAsia="tr-TR"/>
        </w:rPr>
        <w:t>İktisat ve Toplum</w:t>
      </w:r>
      <w:r w:rsidRPr="0050413E">
        <w:rPr>
          <w:rFonts w:ascii="Calibri" w:eastAsia="Times New Roman" w:hAnsi="Calibri" w:cs="Times New Roman"/>
          <w:color w:val="000000"/>
          <w:sz w:val="24"/>
          <w:szCs w:val="24"/>
          <w:lang w:val="tr-TR" w:eastAsia="tr-TR"/>
        </w:rPr>
        <w:t> </w:t>
      </w:r>
      <w:r w:rsidRPr="0050413E">
        <w:rPr>
          <w:rFonts w:ascii="Calibri" w:eastAsia="Times New Roman" w:hAnsi="Calibri" w:cs="Times New Roman"/>
          <w:i/>
          <w:iCs/>
          <w:color w:val="000000"/>
          <w:sz w:val="24"/>
          <w:szCs w:val="24"/>
          <w:lang w:val="tr-TR" w:eastAsia="tr-TR"/>
        </w:rPr>
        <w:t>Dergisi</w:t>
      </w:r>
      <w:r w:rsidRPr="0050413E">
        <w:rPr>
          <w:rFonts w:ascii="Calibri" w:eastAsia="Times New Roman" w:hAnsi="Calibri" w:cs="Times New Roman"/>
          <w:color w:val="000000"/>
          <w:sz w:val="24"/>
          <w:szCs w:val="24"/>
          <w:lang w:val="tr-TR" w:eastAsia="tr-TR"/>
        </w:rPr>
        <w:t>, September 2022, Number 143, pp. 54-61, </w:t>
      </w:r>
      <w:hyperlink r:id="rId23" w:tgtFrame="_blank" w:history="1">
        <w:r w:rsidRPr="0050413E">
          <w:rPr>
            <w:rFonts w:ascii="Calibri" w:eastAsia="Times New Roman" w:hAnsi="Calibri" w:cs="Times New Roman"/>
            <w:color w:val="0000FF"/>
            <w:sz w:val="24"/>
            <w:szCs w:val="24"/>
            <w:u w:val="single"/>
            <w:lang w:val="tr-TR" w:eastAsia="tr-TR"/>
          </w:rPr>
          <w:t>https://iktisatvetoplum.com/yeni-seyler-soylemek-lazim-ekonomik-buyume-fetisine-karsi-kuculmek-iyidir-zuhal-yesilyurt-gunduz/</w:t>
        </w:r>
      </w:hyperlink>
    </w:p>
    <w:p w14:paraId="668F8979" w14:textId="77777777" w:rsidR="0050413E" w:rsidRP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val="tr-TR" w:eastAsia="tr-TR"/>
        </w:rPr>
        <w:t> </w:t>
      </w:r>
    </w:p>
    <w:p w14:paraId="2B99C96A" w14:textId="3D9E1549" w:rsidR="0050413E" w:rsidRPr="0050413E" w:rsidRDefault="00A737CD"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Pr>
          <w:rFonts w:ascii="Calibri" w:eastAsia="Times New Roman" w:hAnsi="Calibri" w:cs="Times New Roman"/>
          <w:color w:val="000000"/>
          <w:sz w:val="24"/>
          <w:szCs w:val="24"/>
          <w:lang w:eastAsia="tr-TR"/>
        </w:rPr>
        <w:t xml:space="preserve">Birgül Demirtaş and Zuhal Yeşilyurt Gündüz: </w:t>
      </w:r>
      <w:r w:rsidR="0050413E" w:rsidRPr="0050413E">
        <w:rPr>
          <w:rFonts w:ascii="Calibri" w:eastAsia="Times New Roman" w:hAnsi="Calibri" w:cs="Times New Roman"/>
          <w:color w:val="000000"/>
          <w:sz w:val="24"/>
          <w:szCs w:val="24"/>
          <w:lang w:eastAsia="tr-TR"/>
        </w:rPr>
        <w:t>“Türkei: Balanceakt im Ukrainekrieg. Die Außenpolitik der Türkei: Für die Ukraine, aber nicht direkt gegen Russland”, </w:t>
      </w:r>
      <w:r w:rsidR="0050413E" w:rsidRPr="0050413E">
        <w:rPr>
          <w:rFonts w:ascii="Calibri" w:eastAsia="Times New Roman" w:hAnsi="Calibri" w:cs="Times New Roman"/>
          <w:i/>
          <w:iCs/>
          <w:color w:val="000000"/>
          <w:sz w:val="24"/>
          <w:szCs w:val="24"/>
          <w:lang w:eastAsia="tr-TR"/>
        </w:rPr>
        <w:t>Karenina. Petersburger Dialog Online</w:t>
      </w:r>
      <w:r w:rsidR="0050413E" w:rsidRPr="0050413E">
        <w:rPr>
          <w:rFonts w:ascii="Calibri" w:eastAsia="Times New Roman" w:hAnsi="Calibri" w:cs="Times New Roman"/>
          <w:color w:val="000000"/>
          <w:sz w:val="24"/>
          <w:szCs w:val="24"/>
          <w:lang w:eastAsia="tr-TR"/>
        </w:rPr>
        <w:t>, 23 August 2022, </w:t>
      </w:r>
      <w:hyperlink r:id="rId24" w:tgtFrame="_blank" w:history="1">
        <w:r w:rsidR="0050413E" w:rsidRPr="0050413E">
          <w:rPr>
            <w:rFonts w:ascii="Calibri" w:eastAsia="Times New Roman" w:hAnsi="Calibri" w:cs="Times New Roman"/>
            <w:color w:val="0000FF"/>
            <w:sz w:val="24"/>
            <w:szCs w:val="24"/>
            <w:u w:val="single"/>
            <w:lang w:eastAsia="tr-TR"/>
          </w:rPr>
          <w:t>https://www.karenina.de/news/ueber-den-tellerrand/tuerkei-balanceakt-im-ukrainekrieg/</w:t>
        </w:r>
      </w:hyperlink>
    </w:p>
    <w:p w14:paraId="45D0B4E9" w14:textId="77777777" w:rsidR="0050413E" w:rsidRP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eastAsia="tr-TR"/>
        </w:rPr>
        <w:t> </w:t>
      </w:r>
    </w:p>
    <w:p w14:paraId="72B91A78" w14:textId="58059B87" w:rsidR="0050413E" w:rsidRPr="0050413E" w:rsidRDefault="00A737CD"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Pr>
          <w:rFonts w:ascii="Calibri" w:eastAsia="Times New Roman" w:hAnsi="Calibri" w:cs="Times New Roman"/>
          <w:color w:val="000000"/>
          <w:sz w:val="24"/>
          <w:szCs w:val="24"/>
          <w:lang w:eastAsia="tr-TR"/>
        </w:rPr>
        <w:lastRenderedPageBreak/>
        <w:t xml:space="preserve">Birgül Demirtaş and Zuhal Yeşilyurt Gündüz: </w:t>
      </w:r>
      <w:r w:rsidR="0050413E" w:rsidRPr="0050413E">
        <w:rPr>
          <w:rFonts w:ascii="Calibri" w:eastAsia="Times New Roman" w:hAnsi="Calibri" w:cs="Times New Roman"/>
          <w:color w:val="000000"/>
          <w:sz w:val="24"/>
          <w:szCs w:val="24"/>
          <w:lang w:eastAsia="tr-TR"/>
        </w:rPr>
        <w:t>“‘Für die Ukraine’, aber ‘nicht direkt gegen Russland’ – Balanceakt der Türkei im Ukrainekrieg”, </w:t>
      </w:r>
      <w:r w:rsidR="0050413E" w:rsidRPr="0050413E">
        <w:rPr>
          <w:rFonts w:ascii="Calibri" w:eastAsia="Times New Roman" w:hAnsi="Calibri" w:cs="Times New Roman"/>
          <w:i/>
          <w:iCs/>
          <w:color w:val="000000"/>
          <w:sz w:val="24"/>
          <w:szCs w:val="24"/>
          <w:lang w:eastAsia="tr-TR"/>
        </w:rPr>
        <w:t>WeltTrends. Das außenpolitische Journal</w:t>
      </w:r>
      <w:r w:rsidR="0050413E" w:rsidRPr="0050413E">
        <w:rPr>
          <w:rFonts w:ascii="Calibri" w:eastAsia="Times New Roman" w:hAnsi="Calibri" w:cs="Times New Roman"/>
          <w:color w:val="000000"/>
          <w:sz w:val="24"/>
          <w:szCs w:val="24"/>
          <w:lang w:eastAsia="tr-TR"/>
        </w:rPr>
        <w:t>, Nr. 190, August 2022, pp. 44-49, </w:t>
      </w:r>
      <w:hyperlink r:id="rId25" w:tgtFrame="_blank" w:history="1">
        <w:r w:rsidR="0050413E" w:rsidRPr="0050413E">
          <w:rPr>
            <w:rFonts w:ascii="Calibri" w:eastAsia="Times New Roman" w:hAnsi="Calibri" w:cs="Times New Roman"/>
            <w:color w:val="0000FF"/>
            <w:sz w:val="24"/>
            <w:szCs w:val="24"/>
            <w:u w:val="single"/>
            <w:lang w:val="tr-TR" w:eastAsia="tr-TR"/>
          </w:rPr>
          <w:t>https</w:t>
        </w:r>
        <w:r w:rsidR="0050413E" w:rsidRPr="0050413E">
          <w:rPr>
            <w:rFonts w:ascii="Calibri" w:eastAsia="Times New Roman" w:hAnsi="Calibri" w:cs="Times New Roman"/>
            <w:color w:val="0000FF"/>
            <w:sz w:val="24"/>
            <w:szCs w:val="24"/>
            <w:u w:val="single"/>
            <w:lang w:val="el-GR" w:eastAsia="tr-TR"/>
          </w:rPr>
          <w:t>://</w:t>
        </w:r>
        <w:r w:rsidR="0050413E" w:rsidRPr="0050413E">
          <w:rPr>
            <w:rFonts w:ascii="Calibri" w:eastAsia="Times New Roman" w:hAnsi="Calibri" w:cs="Times New Roman"/>
            <w:color w:val="0000FF"/>
            <w:sz w:val="24"/>
            <w:szCs w:val="24"/>
            <w:u w:val="single"/>
            <w:lang w:val="tr-TR" w:eastAsia="tr-TR"/>
          </w:rPr>
          <w:t>shop</w:t>
        </w:r>
        <w:r w:rsidR="0050413E" w:rsidRPr="0050413E">
          <w:rPr>
            <w:rFonts w:ascii="Calibri" w:eastAsia="Times New Roman" w:hAnsi="Calibri" w:cs="Times New Roman"/>
            <w:color w:val="0000FF"/>
            <w:sz w:val="24"/>
            <w:szCs w:val="24"/>
            <w:u w:val="single"/>
            <w:lang w:val="el-GR" w:eastAsia="tr-TR"/>
          </w:rPr>
          <w:t>.</w:t>
        </w:r>
        <w:r w:rsidR="0050413E" w:rsidRPr="0050413E">
          <w:rPr>
            <w:rFonts w:ascii="Calibri" w:eastAsia="Times New Roman" w:hAnsi="Calibri" w:cs="Times New Roman"/>
            <w:color w:val="0000FF"/>
            <w:sz w:val="24"/>
            <w:szCs w:val="24"/>
            <w:u w:val="single"/>
            <w:lang w:val="tr-TR" w:eastAsia="tr-TR"/>
          </w:rPr>
          <w:t>welttrends</w:t>
        </w:r>
        <w:r w:rsidR="0050413E" w:rsidRPr="0050413E">
          <w:rPr>
            <w:rFonts w:ascii="Calibri" w:eastAsia="Times New Roman" w:hAnsi="Calibri" w:cs="Times New Roman"/>
            <w:color w:val="0000FF"/>
            <w:sz w:val="24"/>
            <w:szCs w:val="24"/>
            <w:u w:val="single"/>
            <w:lang w:val="el-GR" w:eastAsia="tr-TR"/>
          </w:rPr>
          <w:t>.</w:t>
        </w:r>
        <w:r w:rsidR="0050413E" w:rsidRPr="0050413E">
          <w:rPr>
            <w:rFonts w:ascii="Calibri" w:eastAsia="Times New Roman" w:hAnsi="Calibri" w:cs="Times New Roman"/>
            <w:color w:val="0000FF"/>
            <w:sz w:val="24"/>
            <w:szCs w:val="24"/>
            <w:u w:val="single"/>
            <w:lang w:val="tr-TR" w:eastAsia="tr-TR"/>
          </w:rPr>
          <w:t>de</w:t>
        </w:r>
        <w:r w:rsidR="0050413E" w:rsidRPr="0050413E">
          <w:rPr>
            <w:rFonts w:ascii="Calibri" w:eastAsia="Times New Roman" w:hAnsi="Calibri" w:cs="Times New Roman"/>
            <w:color w:val="0000FF"/>
            <w:sz w:val="24"/>
            <w:szCs w:val="24"/>
            <w:u w:val="single"/>
            <w:lang w:val="el-GR" w:eastAsia="tr-TR"/>
          </w:rPr>
          <w:t>/</w:t>
        </w:r>
        <w:r w:rsidR="0050413E" w:rsidRPr="0050413E">
          <w:rPr>
            <w:rFonts w:ascii="Calibri" w:eastAsia="Times New Roman" w:hAnsi="Calibri" w:cs="Times New Roman"/>
            <w:color w:val="0000FF"/>
            <w:sz w:val="24"/>
            <w:szCs w:val="24"/>
            <w:u w:val="single"/>
            <w:lang w:val="tr-TR" w:eastAsia="tr-TR"/>
          </w:rPr>
          <w:t>e</w:t>
        </w:r>
        <w:r w:rsidR="0050413E" w:rsidRPr="0050413E">
          <w:rPr>
            <w:rFonts w:ascii="Calibri" w:eastAsia="Times New Roman" w:hAnsi="Calibri" w:cs="Times New Roman"/>
            <w:color w:val="0000FF"/>
            <w:sz w:val="24"/>
            <w:szCs w:val="24"/>
            <w:u w:val="single"/>
            <w:lang w:val="el-GR" w:eastAsia="tr-TR"/>
          </w:rPr>
          <w:t>-</w:t>
        </w:r>
        <w:r w:rsidR="0050413E" w:rsidRPr="0050413E">
          <w:rPr>
            <w:rFonts w:ascii="Calibri" w:eastAsia="Times New Roman" w:hAnsi="Calibri" w:cs="Times New Roman"/>
            <w:color w:val="0000FF"/>
            <w:sz w:val="24"/>
            <w:szCs w:val="24"/>
            <w:u w:val="single"/>
            <w:lang w:val="tr-TR" w:eastAsia="tr-TR"/>
          </w:rPr>
          <w:t>journals</w:t>
        </w:r>
        <w:r w:rsidR="0050413E" w:rsidRPr="0050413E">
          <w:rPr>
            <w:rFonts w:ascii="Calibri" w:eastAsia="Times New Roman" w:hAnsi="Calibri" w:cs="Times New Roman"/>
            <w:color w:val="0000FF"/>
            <w:sz w:val="24"/>
            <w:szCs w:val="24"/>
            <w:u w:val="single"/>
            <w:lang w:val="el-GR" w:eastAsia="tr-TR"/>
          </w:rPr>
          <w:t>/</w:t>
        </w:r>
        <w:r w:rsidR="0050413E" w:rsidRPr="0050413E">
          <w:rPr>
            <w:rFonts w:ascii="Calibri" w:eastAsia="Times New Roman" w:hAnsi="Calibri" w:cs="Times New Roman"/>
            <w:color w:val="0000FF"/>
            <w:sz w:val="24"/>
            <w:szCs w:val="24"/>
            <w:u w:val="single"/>
            <w:lang w:val="tr-TR" w:eastAsia="tr-TR"/>
          </w:rPr>
          <w:t>e</w:t>
        </w:r>
        <w:r w:rsidR="0050413E" w:rsidRPr="0050413E">
          <w:rPr>
            <w:rFonts w:ascii="Calibri" w:eastAsia="Times New Roman" w:hAnsi="Calibri" w:cs="Times New Roman"/>
            <w:color w:val="0000FF"/>
            <w:sz w:val="24"/>
            <w:szCs w:val="24"/>
            <w:u w:val="single"/>
            <w:lang w:val="el-GR" w:eastAsia="tr-TR"/>
          </w:rPr>
          <w:t>-</w:t>
        </w:r>
        <w:r w:rsidR="0050413E" w:rsidRPr="0050413E">
          <w:rPr>
            <w:rFonts w:ascii="Calibri" w:eastAsia="Times New Roman" w:hAnsi="Calibri" w:cs="Times New Roman"/>
            <w:color w:val="0000FF"/>
            <w:sz w:val="24"/>
            <w:szCs w:val="24"/>
            <w:u w:val="single"/>
            <w:lang w:val="tr-TR" w:eastAsia="tr-TR"/>
          </w:rPr>
          <w:t>paper</w:t>
        </w:r>
        <w:r w:rsidR="0050413E" w:rsidRPr="0050413E">
          <w:rPr>
            <w:rFonts w:ascii="Calibri" w:eastAsia="Times New Roman" w:hAnsi="Calibri" w:cs="Times New Roman"/>
            <w:color w:val="0000FF"/>
            <w:sz w:val="24"/>
            <w:szCs w:val="24"/>
            <w:u w:val="single"/>
            <w:lang w:val="el-GR" w:eastAsia="tr-TR"/>
          </w:rPr>
          <w:t>/2022-</w:t>
        </w:r>
        <w:r w:rsidR="0050413E" w:rsidRPr="0050413E">
          <w:rPr>
            <w:rFonts w:ascii="Calibri" w:eastAsia="Times New Roman" w:hAnsi="Calibri" w:cs="Times New Roman"/>
            <w:color w:val="0000FF"/>
            <w:sz w:val="24"/>
            <w:szCs w:val="24"/>
            <w:u w:val="single"/>
            <w:lang w:val="tr-TR" w:eastAsia="tr-TR"/>
          </w:rPr>
          <w:t>populismus</w:t>
        </w:r>
        <w:r w:rsidR="0050413E" w:rsidRPr="0050413E">
          <w:rPr>
            <w:rFonts w:ascii="Calibri" w:eastAsia="Times New Roman" w:hAnsi="Calibri" w:cs="Times New Roman"/>
            <w:color w:val="0000FF"/>
            <w:sz w:val="24"/>
            <w:szCs w:val="24"/>
            <w:u w:val="single"/>
            <w:lang w:val="el-GR" w:eastAsia="tr-TR"/>
          </w:rPr>
          <w:t>-</w:t>
        </w:r>
        <w:r w:rsidR="0050413E" w:rsidRPr="0050413E">
          <w:rPr>
            <w:rFonts w:ascii="Calibri" w:eastAsia="Times New Roman" w:hAnsi="Calibri" w:cs="Times New Roman"/>
            <w:color w:val="0000FF"/>
            <w:sz w:val="24"/>
            <w:szCs w:val="24"/>
            <w:u w:val="single"/>
            <w:lang w:val="tr-TR" w:eastAsia="tr-TR"/>
          </w:rPr>
          <w:t>im</w:t>
        </w:r>
        <w:r w:rsidR="0050413E" w:rsidRPr="0050413E">
          <w:rPr>
            <w:rFonts w:ascii="Calibri" w:eastAsia="Times New Roman" w:hAnsi="Calibri" w:cs="Times New Roman"/>
            <w:color w:val="0000FF"/>
            <w:sz w:val="24"/>
            <w:szCs w:val="24"/>
            <w:u w:val="single"/>
            <w:lang w:val="el-GR" w:eastAsia="tr-TR"/>
          </w:rPr>
          <w:t>-</w:t>
        </w:r>
        <w:r w:rsidR="0050413E" w:rsidRPr="0050413E">
          <w:rPr>
            <w:rFonts w:ascii="Calibri" w:eastAsia="Times New Roman" w:hAnsi="Calibri" w:cs="Times New Roman"/>
            <w:color w:val="0000FF"/>
            <w:sz w:val="24"/>
            <w:szCs w:val="24"/>
            <w:u w:val="single"/>
            <w:lang w:val="tr-TR" w:eastAsia="tr-TR"/>
          </w:rPr>
          <w:t>s</w:t>
        </w:r>
        <w:r w:rsidR="0050413E" w:rsidRPr="0050413E">
          <w:rPr>
            <w:rFonts w:ascii="Calibri" w:eastAsia="Times New Roman" w:hAnsi="Calibri" w:cs="Times New Roman"/>
            <w:color w:val="0000FF"/>
            <w:sz w:val="24"/>
            <w:szCs w:val="24"/>
            <w:u w:val="single"/>
            <w:lang w:val="el-GR" w:eastAsia="tr-TR"/>
          </w:rPr>
          <w:t>%</w:t>
        </w:r>
        <w:r w:rsidR="0050413E" w:rsidRPr="0050413E">
          <w:rPr>
            <w:rFonts w:ascii="Calibri" w:eastAsia="Times New Roman" w:hAnsi="Calibri" w:cs="Times New Roman"/>
            <w:color w:val="0000FF"/>
            <w:sz w:val="24"/>
            <w:szCs w:val="24"/>
            <w:u w:val="single"/>
            <w:lang w:val="tr-TR" w:eastAsia="tr-TR"/>
          </w:rPr>
          <w:t>C</w:t>
        </w:r>
        <w:r w:rsidR="0050413E" w:rsidRPr="0050413E">
          <w:rPr>
            <w:rFonts w:ascii="Calibri" w:eastAsia="Times New Roman" w:hAnsi="Calibri" w:cs="Times New Roman"/>
            <w:color w:val="0000FF"/>
            <w:sz w:val="24"/>
            <w:szCs w:val="24"/>
            <w:u w:val="single"/>
            <w:lang w:val="el-GR" w:eastAsia="tr-TR"/>
          </w:rPr>
          <w:t>3%</w:t>
        </w:r>
        <w:r w:rsidR="0050413E" w:rsidRPr="0050413E">
          <w:rPr>
            <w:rFonts w:ascii="Calibri" w:eastAsia="Times New Roman" w:hAnsi="Calibri" w:cs="Times New Roman"/>
            <w:color w:val="0000FF"/>
            <w:sz w:val="24"/>
            <w:szCs w:val="24"/>
            <w:u w:val="single"/>
            <w:lang w:val="tr-TR" w:eastAsia="tr-TR"/>
          </w:rPr>
          <w:t>BCden</w:t>
        </w:r>
        <w:r w:rsidR="0050413E" w:rsidRPr="0050413E">
          <w:rPr>
            <w:rFonts w:ascii="Calibri" w:eastAsia="Times New Roman" w:hAnsi="Calibri" w:cs="Times New Roman"/>
            <w:color w:val="0000FF"/>
            <w:sz w:val="24"/>
            <w:szCs w:val="24"/>
            <w:u w:val="single"/>
            <w:lang w:val="el-GR" w:eastAsia="tr-TR"/>
          </w:rPr>
          <w:t>/%</w:t>
        </w:r>
        <w:r w:rsidR="0050413E" w:rsidRPr="0050413E">
          <w:rPr>
            <w:rFonts w:ascii="Calibri" w:eastAsia="Times New Roman" w:hAnsi="Calibri" w:cs="Times New Roman"/>
            <w:color w:val="0000FF"/>
            <w:sz w:val="24"/>
            <w:szCs w:val="24"/>
            <w:u w:val="single"/>
            <w:lang w:val="tr-TR" w:eastAsia="tr-TR"/>
          </w:rPr>
          <w:t>E</w:t>
        </w:r>
        <w:r w:rsidR="0050413E" w:rsidRPr="0050413E">
          <w:rPr>
            <w:rFonts w:ascii="Calibri" w:eastAsia="Times New Roman" w:hAnsi="Calibri" w:cs="Times New Roman"/>
            <w:color w:val="0000FF"/>
            <w:sz w:val="24"/>
            <w:szCs w:val="24"/>
            <w:u w:val="single"/>
            <w:lang w:val="el-GR" w:eastAsia="tr-TR"/>
          </w:rPr>
          <w:t>2%80%9</w:t>
        </w:r>
        <w:r w:rsidR="0050413E" w:rsidRPr="0050413E">
          <w:rPr>
            <w:rFonts w:ascii="Calibri" w:eastAsia="Times New Roman" w:hAnsi="Calibri" w:cs="Times New Roman"/>
            <w:color w:val="0000FF"/>
            <w:sz w:val="24"/>
            <w:szCs w:val="24"/>
            <w:u w:val="single"/>
            <w:lang w:val="tr-TR" w:eastAsia="tr-TR"/>
          </w:rPr>
          <w:t>Ef</w:t>
        </w:r>
        <w:r w:rsidR="0050413E" w:rsidRPr="0050413E">
          <w:rPr>
            <w:rFonts w:ascii="Calibri" w:eastAsia="Times New Roman" w:hAnsi="Calibri" w:cs="Times New Roman"/>
            <w:color w:val="0000FF"/>
            <w:sz w:val="24"/>
            <w:szCs w:val="24"/>
            <w:u w:val="single"/>
            <w:lang w:val="el-GR" w:eastAsia="tr-TR"/>
          </w:rPr>
          <w:t>%</w:t>
        </w:r>
        <w:r w:rsidR="0050413E" w:rsidRPr="0050413E">
          <w:rPr>
            <w:rFonts w:ascii="Calibri" w:eastAsia="Times New Roman" w:hAnsi="Calibri" w:cs="Times New Roman"/>
            <w:color w:val="0000FF"/>
            <w:sz w:val="24"/>
            <w:szCs w:val="24"/>
            <w:u w:val="single"/>
            <w:lang w:val="tr-TR" w:eastAsia="tr-TR"/>
          </w:rPr>
          <w:t>C</w:t>
        </w:r>
        <w:r w:rsidR="0050413E" w:rsidRPr="0050413E">
          <w:rPr>
            <w:rFonts w:ascii="Calibri" w:eastAsia="Times New Roman" w:hAnsi="Calibri" w:cs="Times New Roman"/>
            <w:color w:val="0000FF"/>
            <w:sz w:val="24"/>
            <w:szCs w:val="24"/>
            <w:u w:val="single"/>
            <w:lang w:val="el-GR" w:eastAsia="tr-TR"/>
          </w:rPr>
          <w:t>3%</w:t>
        </w:r>
        <w:r w:rsidR="0050413E" w:rsidRPr="0050413E">
          <w:rPr>
            <w:rFonts w:ascii="Calibri" w:eastAsia="Times New Roman" w:hAnsi="Calibri" w:cs="Times New Roman"/>
            <w:color w:val="0000FF"/>
            <w:sz w:val="24"/>
            <w:szCs w:val="24"/>
            <w:u w:val="single"/>
            <w:lang w:val="tr-TR" w:eastAsia="tr-TR"/>
          </w:rPr>
          <w:t>BCr</w:t>
        </w:r>
        <w:r w:rsidR="0050413E" w:rsidRPr="0050413E">
          <w:rPr>
            <w:rFonts w:ascii="Calibri" w:eastAsia="Times New Roman" w:hAnsi="Calibri" w:cs="Times New Roman"/>
            <w:color w:val="0000FF"/>
            <w:sz w:val="24"/>
            <w:szCs w:val="24"/>
            <w:u w:val="single"/>
            <w:lang w:val="el-GR" w:eastAsia="tr-TR"/>
          </w:rPr>
          <w:t>-</w:t>
        </w:r>
        <w:r w:rsidR="0050413E" w:rsidRPr="0050413E">
          <w:rPr>
            <w:rFonts w:ascii="Calibri" w:eastAsia="Times New Roman" w:hAnsi="Calibri" w:cs="Times New Roman"/>
            <w:color w:val="0000FF"/>
            <w:sz w:val="24"/>
            <w:szCs w:val="24"/>
            <w:u w:val="single"/>
            <w:lang w:val="tr-TR" w:eastAsia="tr-TR"/>
          </w:rPr>
          <w:t>die</w:t>
        </w:r>
        <w:r w:rsidR="0050413E" w:rsidRPr="0050413E">
          <w:rPr>
            <w:rFonts w:ascii="Calibri" w:eastAsia="Times New Roman" w:hAnsi="Calibri" w:cs="Times New Roman"/>
            <w:color w:val="0000FF"/>
            <w:sz w:val="24"/>
            <w:szCs w:val="24"/>
            <w:u w:val="single"/>
            <w:lang w:val="el-GR" w:eastAsia="tr-TR"/>
          </w:rPr>
          <w:t>-</w:t>
        </w:r>
        <w:r w:rsidR="0050413E" w:rsidRPr="0050413E">
          <w:rPr>
            <w:rFonts w:ascii="Calibri" w:eastAsia="Times New Roman" w:hAnsi="Calibri" w:cs="Times New Roman"/>
            <w:color w:val="0000FF"/>
            <w:sz w:val="24"/>
            <w:szCs w:val="24"/>
            <w:u w:val="single"/>
            <w:lang w:val="tr-TR" w:eastAsia="tr-TR"/>
          </w:rPr>
          <w:t>ukraine</w:t>
        </w:r>
        <w:r w:rsidR="0050413E" w:rsidRPr="0050413E">
          <w:rPr>
            <w:rFonts w:ascii="Calibri" w:eastAsia="Times New Roman" w:hAnsi="Calibri" w:cs="Times New Roman"/>
            <w:color w:val="0000FF"/>
            <w:sz w:val="24"/>
            <w:szCs w:val="24"/>
            <w:u w:val="single"/>
            <w:lang w:val="el-GR" w:eastAsia="tr-TR"/>
          </w:rPr>
          <w:t>%</w:t>
        </w:r>
        <w:r w:rsidR="0050413E" w:rsidRPr="0050413E">
          <w:rPr>
            <w:rFonts w:ascii="Calibri" w:eastAsia="Times New Roman" w:hAnsi="Calibri" w:cs="Times New Roman"/>
            <w:color w:val="0000FF"/>
            <w:sz w:val="24"/>
            <w:szCs w:val="24"/>
            <w:u w:val="single"/>
            <w:lang w:val="tr-TR" w:eastAsia="tr-TR"/>
          </w:rPr>
          <w:t>E</w:t>
        </w:r>
        <w:r w:rsidR="0050413E" w:rsidRPr="0050413E">
          <w:rPr>
            <w:rFonts w:ascii="Calibri" w:eastAsia="Times New Roman" w:hAnsi="Calibri" w:cs="Times New Roman"/>
            <w:color w:val="0000FF"/>
            <w:sz w:val="24"/>
            <w:szCs w:val="24"/>
            <w:u w:val="single"/>
            <w:lang w:val="el-GR" w:eastAsia="tr-TR"/>
          </w:rPr>
          <w:t>2%80%9</w:t>
        </w:r>
        <w:r w:rsidR="0050413E" w:rsidRPr="0050413E">
          <w:rPr>
            <w:rFonts w:ascii="Calibri" w:eastAsia="Times New Roman" w:hAnsi="Calibri" w:cs="Times New Roman"/>
            <w:color w:val="0000FF"/>
            <w:sz w:val="24"/>
            <w:szCs w:val="24"/>
            <w:u w:val="single"/>
            <w:lang w:val="tr-TR" w:eastAsia="tr-TR"/>
          </w:rPr>
          <w:t>C</w:t>
        </w:r>
        <w:r w:rsidR="0050413E" w:rsidRPr="0050413E">
          <w:rPr>
            <w:rFonts w:ascii="Calibri" w:eastAsia="Times New Roman" w:hAnsi="Calibri" w:cs="Times New Roman"/>
            <w:color w:val="0000FF"/>
            <w:sz w:val="24"/>
            <w:szCs w:val="24"/>
            <w:u w:val="single"/>
            <w:lang w:val="el-GR" w:eastAsia="tr-TR"/>
          </w:rPr>
          <w:t>-</w:t>
        </w:r>
        <w:r w:rsidR="0050413E" w:rsidRPr="0050413E">
          <w:rPr>
            <w:rFonts w:ascii="Calibri" w:eastAsia="Times New Roman" w:hAnsi="Calibri" w:cs="Times New Roman"/>
            <w:color w:val="0000FF"/>
            <w:sz w:val="24"/>
            <w:szCs w:val="24"/>
            <w:u w:val="single"/>
            <w:lang w:val="tr-TR" w:eastAsia="tr-TR"/>
          </w:rPr>
          <w:t>aber</w:t>
        </w:r>
        <w:r w:rsidR="0050413E" w:rsidRPr="0050413E">
          <w:rPr>
            <w:rFonts w:ascii="Calibri" w:eastAsia="Times New Roman" w:hAnsi="Calibri" w:cs="Times New Roman"/>
            <w:color w:val="0000FF"/>
            <w:sz w:val="24"/>
            <w:szCs w:val="24"/>
            <w:u w:val="single"/>
            <w:lang w:val="el-GR" w:eastAsia="tr-TR"/>
          </w:rPr>
          <w:t>-%</w:t>
        </w:r>
        <w:r w:rsidR="0050413E" w:rsidRPr="0050413E">
          <w:rPr>
            <w:rFonts w:ascii="Calibri" w:eastAsia="Times New Roman" w:hAnsi="Calibri" w:cs="Times New Roman"/>
            <w:color w:val="0000FF"/>
            <w:sz w:val="24"/>
            <w:szCs w:val="24"/>
            <w:u w:val="single"/>
            <w:lang w:val="tr-TR" w:eastAsia="tr-TR"/>
          </w:rPr>
          <w:t>E</w:t>
        </w:r>
        <w:r w:rsidR="0050413E" w:rsidRPr="0050413E">
          <w:rPr>
            <w:rFonts w:ascii="Calibri" w:eastAsia="Times New Roman" w:hAnsi="Calibri" w:cs="Times New Roman"/>
            <w:color w:val="0000FF"/>
            <w:sz w:val="24"/>
            <w:szCs w:val="24"/>
            <w:u w:val="single"/>
            <w:lang w:val="el-GR" w:eastAsia="tr-TR"/>
          </w:rPr>
          <w:t>2%80%9</w:t>
        </w:r>
        <w:r w:rsidR="0050413E" w:rsidRPr="0050413E">
          <w:rPr>
            <w:rFonts w:ascii="Calibri" w:eastAsia="Times New Roman" w:hAnsi="Calibri" w:cs="Times New Roman"/>
            <w:color w:val="0000FF"/>
            <w:sz w:val="24"/>
            <w:szCs w:val="24"/>
            <w:u w:val="single"/>
            <w:lang w:val="tr-TR" w:eastAsia="tr-TR"/>
          </w:rPr>
          <w:t>Enicht</w:t>
        </w:r>
        <w:r w:rsidR="0050413E" w:rsidRPr="0050413E">
          <w:rPr>
            <w:rFonts w:ascii="Calibri" w:eastAsia="Times New Roman" w:hAnsi="Calibri" w:cs="Times New Roman"/>
            <w:color w:val="0000FF"/>
            <w:sz w:val="24"/>
            <w:szCs w:val="24"/>
            <w:u w:val="single"/>
            <w:lang w:val="el-GR" w:eastAsia="tr-TR"/>
          </w:rPr>
          <w:t>-</w:t>
        </w:r>
        <w:r w:rsidR="0050413E" w:rsidRPr="0050413E">
          <w:rPr>
            <w:rFonts w:ascii="Calibri" w:eastAsia="Times New Roman" w:hAnsi="Calibri" w:cs="Times New Roman"/>
            <w:color w:val="0000FF"/>
            <w:sz w:val="24"/>
            <w:szCs w:val="24"/>
            <w:u w:val="single"/>
            <w:lang w:val="tr-TR" w:eastAsia="tr-TR"/>
          </w:rPr>
          <w:t>direkt</w:t>
        </w:r>
        <w:r w:rsidR="0050413E" w:rsidRPr="0050413E">
          <w:rPr>
            <w:rFonts w:ascii="Calibri" w:eastAsia="Times New Roman" w:hAnsi="Calibri" w:cs="Times New Roman"/>
            <w:color w:val="0000FF"/>
            <w:sz w:val="24"/>
            <w:szCs w:val="24"/>
            <w:u w:val="single"/>
            <w:lang w:val="el-GR" w:eastAsia="tr-TR"/>
          </w:rPr>
          <w:t>-</w:t>
        </w:r>
        <w:r w:rsidR="0050413E" w:rsidRPr="0050413E">
          <w:rPr>
            <w:rFonts w:ascii="Calibri" w:eastAsia="Times New Roman" w:hAnsi="Calibri" w:cs="Times New Roman"/>
            <w:color w:val="0000FF"/>
            <w:sz w:val="24"/>
            <w:szCs w:val="24"/>
            <w:u w:val="single"/>
            <w:lang w:val="tr-TR" w:eastAsia="tr-TR"/>
          </w:rPr>
          <w:t>gegen</w:t>
        </w:r>
        <w:r w:rsidR="0050413E" w:rsidRPr="0050413E">
          <w:rPr>
            <w:rFonts w:ascii="Calibri" w:eastAsia="Times New Roman" w:hAnsi="Calibri" w:cs="Times New Roman"/>
            <w:color w:val="0000FF"/>
            <w:sz w:val="24"/>
            <w:szCs w:val="24"/>
            <w:u w:val="single"/>
            <w:lang w:val="el-GR" w:eastAsia="tr-TR"/>
          </w:rPr>
          <w:t>-</w:t>
        </w:r>
        <w:r w:rsidR="0050413E" w:rsidRPr="0050413E">
          <w:rPr>
            <w:rFonts w:ascii="Calibri" w:eastAsia="Times New Roman" w:hAnsi="Calibri" w:cs="Times New Roman"/>
            <w:color w:val="0000FF"/>
            <w:sz w:val="24"/>
            <w:szCs w:val="24"/>
            <w:u w:val="single"/>
            <w:lang w:val="tr-TR" w:eastAsia="tr-TR"/>
          </w:rPr>
          <w:t>russland</w:t>
        </w:r>
        <w:r w:rsidR="0050413E" w:rsidRPr="0050413E">
          <w:rPr>
            <w:rFonts w:ascii="Calibri" w:eastAsia="Times New Roman" w:hAnsi="Calibri" w:cs="Times New Roman"/>
            <w:color w:val="0000FF"/>
            <w:sz w:val="24"/>
            <w:szCs w:val="24"/>
            <w:u w:val="single"/>
            <w:lang w:val="el-GR" w:eastAsia="tr-TR"/>
          </w:rPr>
          <w:t>%</w:t>
        </w:r>
        <w:r w:rsidR="0050413E" w:rsidRPr="0050413E">
          <w:rPr>
            <w:rFonts w:ascii="Calibri" w:eastAsia="Times New Roman" w:hAnsi="Calibri" w:cs="Times New Roman"/>
            <w:color w:val="0000FF"/>
            <w:sz w:val="24"/>
            <w:szCs w:val="24"/>
            <w:u w:val="single"/>
            <w:lang w:val="tr-TR" w:eastAsia="tr-TR"/>
          </w:rPr>
          <w:t>E</w:t>
        </w:r>
        <w:r w:rsidR="0050413E" w:rsidRPr="0050413E">
          <w:rPr>
            <w:rFonts w:ascii="Calibri" w:eastAsia="Times New Roman" w:hAnsi="Calibri" w:cs="Times New Roman"/>
            <w:color w:val="0000FF"/>
            <w:sz w:val="24"/>
            <w:szCs w:val="24"/>
            <w:u w:val="single"/>
            <w:lang w:val="el-GR" w:eastAsia="tr-TR"/>
          </w:rPr>
          <w:t>2%80%9</w:t>
        </w:r>
        <w:r w:rsidR="0050413E" w:rsidRPr="0050413E">
          <w:rPr>
            <w:rFonts w:ascii="Calibri" w:eastAsia="Times New Roman" w:hAnsi="Calibri" w:cs="Times New Roman"/>
            <w:color w:val="0000FF"/>
            <w:sz w:val="24"/>
            <w:szCs w:val="24"/>
            <w:u w:val="single"/>
            <w:lang w:val="tr-TR" w:eastAsia="tr-TR"/>
          </w:rPr>
          <w:t>C</w:t>
        </w:r>
      </w:hyperlink>
    </w:p>
    <w:p w14:paraId="423966E7" w14:textId="77777777" w:rsidR="0050413E" w:rsidRP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val="el-GR" w:eastAsia="tr-TR"/>
        </w:rPr>
        <w:t> </w:t>
      </w:r>
    </w:p>
    <w:p w14:paraId="2F2D88C1" w14:textId="77777777" w:rsidR="0050413E" w:rsidRP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eastAsia="tr-TR"/>
        </w:rPr>
        <w:t>“Gender Care Gap. Equal Care: Lösung für ein globales Problem”, </w:t>
      </w:r>
      <w:r w:rsidRPr="0050413E">
        <w:rPr>
          <w:rFonts w:ascii="Calibri" w:eastAsia="Times New Roman" w:hAnsi="Calibri" w:cs="Times New Roman"/>
          <w:i/>
          <w:iCs/>
          <w:color w:val="000000"/>
          <w:sz w:val="24"/>
          <w:szCs w:val="24"/>
          <w:lang w:eastAsia="tr-TR"/>
        </w:rPr>
        <w:t>WeltTrends. Das außenpolitische Journal,</w:t>
      </w:r>
      <w:r w:rsidRPr="0050413E">
        <w:rPr>
          <w:rFonts w:ascii="Calibri" w:eastAsia="Times New Roman" w:hAnsi="Calibri" w:cs="Times New Roman"/>
          <w:color w:val="000000"/>
          <w:sz w:val="24"/>
          <w:szCs w:val="24"/>
          <w:lang w:eastAsia="tr-TR"/>
        </w:rPr>
        <w:t> Nr. 185, März 2022, pp. 34-39, </w:t>
      </w:r>
      <w:hyperlink r:id="rId26" w:tgtFrame="_blank" w:history="1">
        <w:r w:rsidRPr="0050413E">
          <w:rPr>
            <w:rFonts w:ascii="Calibri" w:eastAsia="Times New Roman" w:hAnsi="Calibri" w:cs="Times New Roman"/>
            <w:color w:val="0000FF"/>
            <w:sz w:val="24"/>
            <w:szCs w:val="24"/>
            <w:u w:val="single"/>
            <w:lang w:eastAsia="tr-TR"/>
          </w:rPr>
          <w:t>https://shop.welttrends.de/e-journals/e-paper/2022-chancengleichheit-2022/equal-care-l%C3%B6sung-f%C3%BCr-ein-globales-problem</w:t>
        </w:r>
      </w:hyperlink>
      <w:r w:rsidRPr="0050413E">
        <w:rPr>
          <w:rFonts w:ascii="Calibri" w:eastAsia="Times New Roman" w:hAnsi="Calibri" w:cs="Times New Roman"/>
          <w:color w:val="000000"/>
          <w:sz w:val="24"/>
          <w:szCs w:val="24"/>
          <w:lang w:eastAsia="tr-TR"/>
        </w:rPr>
        <w:t> </w:t>
      </w:r>
    </w:p>
    <w:p w14:paraId="00E42FFB" w14:textId="77777777" w:rsidR="0050413E" w:rsidRP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eastAsia="tr-TR"/>
        </w:rPr>
        <w:t> </w:t>
      </w:r>
    </w:p>
    <w:p w14:paraId="4D1157D2" w14:textId="77777777" w:rsidR="0050413E" w:rsidRP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val="tr-TR" w:eastAsia="tr-TR"/>
        </w:rPr>
        <w:t>“Eşit Bakım Emeği Günü: Görünmeyen emeği düşünme ve değer verme vakti”, </w:t>
      </w:r>
      <w:r w:rsidRPr="0050413E">
        <w:rPr>
          <w:rFonts w:ascii="Calibri" w:eastAsia="Times New Roman" w:hAnsi="Calibri" w:cs="Times New Roman"/>
          <w:i/>
          <w:iCs/>
          <w:color w:val="000000"/>
          <w:sz w:val="24"/>
          <w:szCs w:val="24"/>
          <w:lang w:val="tr-TR" w:eastAsia="tr-TR"/>
        </w:rPr>
        <w:t>BirGün</w:t>
      </w:r>
      <w:r w:rsidRPr="0050413E">
        <w:rPr>
          <w:rFonts w:ascii="Calibri" w:eastAsia="Times New Roman" w:hAnsi="Calibri" w:cs="Times New Roman"/>
          <w:color w:val="000000"/>
          <w:sz w:val="24"/>
          <w:szCs w:val="24"/>
          <w:lang w:val="tr-TR" w:eastAsia="tr-TR"/>
        </w:rPr>
        <w:t>, 28 February 2022, </w:t>
      </w:r>
      <w:hyperlink r:id="rId27" w:tgtFrame="_blank" w:history="1">
        <w:r w:rsidRPr="0050413E">
          <w:rPr>
            <w:rFonts w:ascii="Calibri" w:eastAsia="Times New Roman" w:hAnsi="Calibri" w:cs="Times New Roman"/>
            <w:color w:val="0000FF"/>
            <w:sz w:val="24"/>
            <w:szCs w:val="24"/>
            <w:u w:val="single"/>
            <w:lang w:val="tr-TR" w:eastAsia="tr-TR"/>
          </w:rPr>
          <w:t>https://www.birgun.net/haber/esit-bakim-emegi-gunu-gorunmeyen-emegi-dusunme-ve-deger-verme-vakti-378790</w:t>
        </w:r>
      </w:hyperlink>
    </w:p>
    <w:p w14:paraId="2D62F081" w14:textId="77777777" w:rsidR="0050413E" w:rsidRP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val="tr-TR" w:eastAsia="tr-TR"/>
        </w:rPr>
        <w:t> </w:t>
      </w:r>
    </w:p>
    <w:p w14:paraId="47B1424E" w14:textId="77777777" w:rsidR="0050413E" w:rsidRP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eastAsia="tr-TR"/>
        </w:rPr>
        <w:t>“Evimin Kadını Olmak – Die Frau meines Hauses sein: Care in der Türkei”, </w:t>
      </w:r>
      <w:r w:rsidRPr="0050413E">
        <w:rPr>
          <w:rFonts w:ascii="Calibri" w:eastAsia="Times New Roman" w:hAnsi="Calibri" w:cs="Times New Roman"/>
          <w:i/>
          <w:iCs/>
          <w:color w:val="000000"/>
          <w:sz w:val="24"/>
          <w:szCs w:val="24"/>
          <w:lang w:eastAsia="tr-TR"/>
        </w:rPr>
        <w:t>Equal Care Day</w:t>
      </w:r>
      <w:r w:rsidRPr="0050413E">
        <w:rPr>
          <w:rFonts w:ascii="Calibri" w:eastAsia="Times New Roman" w:hAnsi="Calibri" w:cs="Times New Roman"/>
          <w:color w:val="000000"/>
          <w:sz w:val="24"/>
          <w:szCs w:val="24"/>
          <w:lang w:eastAsia="tr-TR"/>
        </w:rPr>
        <w:t>, September 2021, </w:t>
      </w:r>
      <w:hyperlink r:id="rId28" w:tgtFrame="_blank" w:history="1">
        <w:r w:rsidRPr="0050413E">
          <w:rPr>
            <w:rFonts w:ascii="Calibri" w:eastAsia="Times New Roman" w:hAnsi="Calibri" w:cs="Times New Roman"/>
            <w:color w:val="0000FF"/>
            <w:sz w:val="24"/>
            <w:szCs w:val="24"/>
            <w:u w:val="single"/>
            <w:lang w:eastAsia="tr-TR"/>
          </w:rPr>
          <w:t>https://equalcareday.de/care-in-der-tuerkei/</w:t>
        </w:r>
      </w:hyperlink>
    </w:p>
    <w:p w14:paraId="76498213" w14:textId="77777777" w:rsidR="0050413E" w:rsidRP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eastAsia="tr-TR"/>
        </w:rPr>
        <w:t> </w:t>
      </w:r>
    </w:p>
    <w:p w14:paraId="7D1007A3" w14:textId="77777777" w:rsidR="0050413E" w:rsidRP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val="tr-TR" w:eastAsia="tr-TR"/>
        </w:rPr>
        <w:t>“Bakım Emeğine Küresel ve Feminist bir Bakış ve Eşit Bakım Emeğine Davet”, </w:t>
      </w:r>
      <w:r w:rsidRPr="0050413E">
        <w:rPr>
          <w:rFonts w:ascii="Calibri" w:eastAsia="Times New Roman" w:hAnsi="Calibri" w:cs="Times New Roman"/>
          <w:i/>
          <w:iCs/>
          <w:color w:val="000000"/>
          <w:sz w:val="24"/>
          <w:szCs w:val="24"/>
          <w:lang w:val="tr-TR" w:eastAsia="tr-TR"/>
        </w:rPr>
        <w:t>İktisat ve Toplum Dergisi</w:t>
      </w:r>
      <w:r w:rsidRPr="0050413E">
        <w:rPr>
          <w:rFonts w:ascii="Calibri" w:eastAsia="Times New Roman" w:hAnsi="Calibri" w:cs="Times New Roman"/>
          <w:color w:val="000000"/>
          <w:sz w:val="24"/>
          <w:szCs w:val="24"/>
          <w:lang w:val="tr-TR" w:eastAsia="tr-TR"/>
        </w:rPr>
        <w:t>, September 2021, Number 131, pp. 61-71.</w:t>
      </w:r>
    </w:p>
    <w:p w14:paraId="6B01F86A" w14:textId="77777777" w:rsidR="0050413E" w:rsidRP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val="tr-TR" w:eastAsia="tr-TR"/>
        </w:rPr>
        <w:t> </w:t>
      </w:r>
    </w:p>
    <w:p w14:paraId="45A3F29E" w14:textId="77777777" w:rsidR="0050413E" w:rsidRP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val="tr-TR" w:eastAsia="tr-TR"/>
        </w:rPr>
        <w:t>“Kadına Yönelik Şiddetin Önlenmesi ve Patriarkaya Karşı Mücadele”, </w:t>
      </w:r>
      <w:r w:rsidRPr="0050413E">
        <w:rPr>
          <w:rFonts w:ascii="Calibri" w:eastAsia="Times New Roman" w:hAnsi="Calibri" w:cs="Times New Roman"/>
          <w:i/>
          <w:iCs/>
          <w:color w:val="000000"/>
          <w:sz w:val="24"/>
          <w:szCs w:val="24"/>
          <w:lang w:val="tr-TR" w:eastAsia="tr-TR"/>
        </w:rPr>
        <w:t xml:space="preserve">İkinci Yüzyıl Dergi. </w:t>
      </w:r>
      <w:r w:rsidRPr="0050413E">
        <w:rPr>
          <w:rFonts w:ascii="Calibri" w:eastAsia="Times New Roman" w:hAnsi="Calibri" w:cs="Times New Roman"/>
          <w:i/>
          <w:iCs/>
          <w:color w:val="000000"/>
          <w:sz w:val="24"/>
          <w:szCs w:val="24"/>
          <w:lang w:val="en-US" w:eastAsia="tr-TR"/>
        </w:rPr>
        <w:t>Siyaset ve Toplum</w:t>
      </w:r>
      <w:r w:rsidRPr="0050413E">
        <w:rPr>
          <w:rFonts w:ascii="Calibri" w:eastAsia="Times New Roman" w:hAnsi="Calibri" w:cs="Times New Roman"/>
          <w:color w:val="000000"/>
          <w:sz w:val="24"/>
          <w:szCs w:val="24"/>
          <w:lang w:val="en-US" w:eastAsia="tr-TR"/>
        </w:rPr>
        <w:t>, Number 2, June 2021, pp. 98-101. </w:t>
      </w:r>
      <w:hyperlink r:id="rId29" w:tgtFrame="_blank" w:history="1">
        <w:r w:rsidRPr="006F1F3F">
          <w:rPr>
            <w:rFonts w:ascii="Calibri" w:eastAsia="Times New Roman" w:hAnsi="Calibri" w:cs="Times New Roman"/>
            <w:color w:val="0000FF"/>
            <w:sz w:val="24"/>
            <w:szCs w:val="24"/>
            <w:u w:val="single"/>
            <w:lang w:val="en-US" w:eastAsia="tr-TR"/>
          </w:rPr>
          <w:t>https://ikinciyuzyildergi.com/2021/06/13/462/</w:t>
        </w:r>
      </w:hyperlink>
    </w:p>
    <w:p w14:paraId="3D9F77D5" w14:textId="77777777" w:rsidR="0050413E" w:rsidRP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6F1F3F">
        <w:rPr>
          <w:rFonts w:ascii="Calibri" w:eastAsia="Times New Roman" w:hAnsi="Calibri" w:cs="Times New Roman"/>
          <w:color w:val="000000"/>
          <w:sz w:val="24"/>
          <w:szCs w:val="24"/>
          <w:lang w:val="en-US" w:eastAsia="tr-TR"/>
        </w:rPr>
        <w:t> </w:t>
      </w:r>
    </w:p>
    <w:p w14:paraId="29C4F774" w14:textId="0E536D0B" w:rsidR="0050413E" w:rsidRP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bookmarkStart w:id="5" w:name="x__Hlk94346579"/>
      <w:r w:rsidRPr="006F1F3F">
        <w:rPr>
          <w:rFonts w:ascii="Calibri" w:eastAsia="Times New Roman" w:hAnsi="Calibri" w:cs="Times New Roman"/>
          <w:i/>
          <w:iCs/>
          <w:color w:val="000000"/>
          <w:sz w:val="24"/>
          <w:szCs w:val="24"/>
          <w:lang w:val="en-US" w:eastAsia="tr-TR"/>
        </w:rPr>
        <w:t xml:space="preserve">WeltTrends. </w:t>
      </w:r>
      <w:r w:rsidRPr="0050413E">
        <w:rPr>
          <w:rFonts w:ascii="Calibri" w:eastAsia="Times New Roman" w:hAnsi="Calibri" w:cs="Times New Roman"/>
          <w:i/>
          <w:iCs/>
          <w:color w:val="000000"/>
          <w:sz w:val="24"/>
          <w:szCs w:val="24"/>
          <w:lang w:eastAsia="tr-TR"/>
        </w:rPr>
        <w:t>Das außenpolitische Journal</w:t>
      </w:r>
      <w:bookmarkEnd w:id="5"/>
      <w:r w:rsidRPr="0050413E">
        <w:rPr>
          <w:rFonts w:ascii="Calibri" w:eastAsia="Times New Roman" w:hAnsi="Calibri" w:cs="Times New Roman"/>
          <w:color w:val="000000"/>
          <w:sz w:val="24"/>
          <w:szCs w:val="24"/>
          <w:lang w:eastAsia="tr-TR"/>
        </w:rPr>
        <w:t>, Guest Editor of article by Toni Haastrup: “Blinde Flecken in der feministischen Außenpolitik aufdecken”, Nr. 176, Juni 2021. </w:t>
      </w:r>
    </w:p>
    <w:p w14:paraId="0455E527" w14:textId="77777777" w:rsidR="0050413E" w:rsidRP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eastAsia="tr-TR"/>
        </w:rPr>
        <w:t> </w:t>
      </w:r>
    </w:p>
    <w:p w14:paraId="6E44ABA2" w14:textId="77777777" w:rsidR="0050413E" w:rsidRP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i/>
          <w:iCs/>
          <w:color w:val="000000"/>
          <w:sz w:val="24"/>
          <w:szCs w:val="24"/>
          <w:lang w:eastAsia="tr-TR"/>
        </w:rPr>
        <w:t>WeltTrends. </w:t>
      </w:r>
      <w:bookmarkStart w:id="6" w:name="x__Hlk94346298"/>
      <w:r w:rsidRPr="0050413E">
        <w:rPr>
          <w:rFonts w:ascii="Calibri" w:eastAsia="Times New Roman" w:hAnsi="Calibri" w:cs="Times New Roman"/>
          <w:i/>
          <w:iCs/>
          <w:color w:val="000000"/>
          <w:sz w:val="24"/>
          <w:szCs w:val="24"/>
          <w:lang w:eastAsia="tr-TR"/>
        </w:rPr>
        <w:t>Das außenpolitische Journal</w:t>
      </w:r>
      <w:bookmarkEnd w:id="6"/>
      <w:r w:rsidRPr="0050413E">
        <w:rPr>
          <w:rFonts w:ascii="Calibri" w:eastAsia="Times New Roman" w:hAnsi="Calibri" w:cs="Times New Roman"/>
          <w:color w:val="000000"/>
          <w:sz w:val="24"/>
          <w:szCs w:val="24"/>
          <w:lang w:eastAsia="tr-TR"/>
        </w:rPr>
        <w:t>, Guest Editor of Special Issue: “Feministische Politik in der Pandemie” – Nr. 173, März 2021, “Thema: Feministische Außenpolitik in Pandemiezeiten”, pp. 24-53. </w:t>
      </w:r>
      <w:r w:rsidRPr="0050413E">
        <w:rPr>
          <w:rFonts w:ascii="Calibri" w:eastAsia="Times New Roman" w:hAnsi="Calibri" w:cs="Times New Roman"/>
          <w:color w:val="000000"/>
          <w:sz w:val="24"/>
          <w:szCs w:val="24"/>
          <w:lang w:val="en-US" w:eastAsia="tr-TR"/>
        </w:rPr>
        <w:t>Guest Editor, </w:t>
      </w:r>
      <w:hyperlink r:id="rId30" w:tgtFrame="_blank" w:history="1">
        <w:r w:rsidRPr="0050413E">
          <w:rPr>
            <w:rFonts w:ascii="Calibri" w:eastAsia="Times New Roman" w:hAnsi="Calibri" w:cs="Times New Roman"/>
            <w:color w:val="0000FF"/>
            <w:sz w:val="24"/>
            <w:szCs w:val="24"/>
            <w:u w:val="single"/>
            <w:lang w:val="en-US" w:eastAsia="tr-TR"/>
          </w:rPr>
          <w:t>https://shop.welttrends.de/e-journals/2021-feministische-politik-der-pandemie</w:t>
        </w:r>
      </w:hyperlink>
      <w:r w:rsidRPr="0050413E">
        <w:rPr>
          <w:rFonts w:ascii="Calibri" w:eastAsia="Times New Roman" w:hAnsi="Calibri" w:cs="Times New Roman"/>
          <w:color w:val="000000"/>
          <w:sz w:val="24"/>
          <w:szCs w:val="24"/>
          <w:lang w:val="en-US" w:eastAsia="tr-TR"/>
        </w:rPr>
        <w:t> Co-edited Articles together with Anne Klinnert:</w:t>
      </w:r>
    </w:p>
    <w:p w14:paraId="5B7954F8" w14:textId="77777777" w:rsidR="0050413E" w:rsidRP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eastAsia="tr-TR"/>
        </w:rPr>
        <w:t>Barbara Mittelhammer: Eine bessere Welt nach COVID-19?</w:t>
      </w:r>
    </w:p>
    <w:p w14:paraId="58BD9651" w14:textId="77777777" w:rsidR="0050413E" w:rsidRP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eastAsia="tr-TR"/>
        </w:rPr>
        <w:t>Burcu Özdemir Sarıgil: Feministische Führungskultur in Pandemiezeiten. Jacinda Ardern – Premierministerin von Neuseeland.</w:t>
      </w:r>
    </w:p>
    <w:p w14:paraId="7C3C94AA" w14:textId="77777777" w:rsidR="0050413E" w:rsidRP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eastAsia="tr-TR"/>
        </w:rPr>
        <w:t>Birgül Demirtaş und Zuhal Yeşilyurt Gündüz: Wo sind die Frauen? Außenpolitische Diskussionen im türkischen TV.</w:t>
      </w:r>
    </w:p>
    <w:p w14:paraId="3B202589" w14:textId="77777777" w:rsidR="0050413E" w:rsidRP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eastAsia="tr-TR"/>
        </w:rPr>
        <w:t>Margret Karsch: Schwedens feministische Politik – Eine Bilanz.</w:t>
      </w:r>
    </w:p>
    <w:p w14:paraId="5B4CC246" w14:textId="77777777" w:rsidR="0050413E" w:rsidRP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eastAsia="tr-TR"/>
        </w:rPr>
        <w:t>Interview mit Cynthia Enloe von Zuhal Yeşilyurt Gündüz: Feministische Außenpolitik und Erwartungen an die neue US-Regierung.</w:t>
      </w:r>
    </w:p>
    <w:p w14:paraId="2AC5D88A" w14:textId="77777777" w:rsidR="0050413E" w:rsidRP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eastAsia="tr-TR"/>
        </w:rPr>
        <w:t> </w:t>
      </w:r>
    </w:p>
    <w:p w14:paraId="0310E933" w14:textId="13CFC290" w:rsidR="0050413E" w:rsidRPr="0050413E" w:rsidRDefault="00A737CD"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A737CD">
        <w:rPr>
          <w:rFonts w:ascii="Calibri" w:eastAsia="Times New Roman" w:hAnsi="Calibri" w:cs="Times New Roman"/>
          <w:color w:val="000000"/>
          <w:sz w:val="24"/>
          <w:szCs w:val="24"/>
          <w:lang w:eastAsia="tr-TR"/>
        </w:rPr>
        <w:t>Birgül Demirtaş and Zuhal Yeşilyurt Gündüz</w:t>
      </w:r>
      <w:r>
        <w:rPr>
          <w:rFonts w:ascii="Calibri" w:eastAsia="Times New Roman" w:hAnsi="Calibri" w:cs="Times New Roman"/>
          <w:color w:val="000000"/>
          <w:sz w:val="24"/>
          <w:szCs w:val="24"/>
          <w:lang w:eastAsia="tr-TR"/>
        </w:rPr>
        <w:t xml:space="preserve">: </w:t>
      </w:r>
      <w:r w:rsidR="0050413E" w:rsidRPr="0050413E">
        <w:rPr>
          <w:rFonts w:ascii="Calibri" w:eastAsia="Times New Roman" w:hAnsi="Calibri" w:cs="Times New Roman"/>
          <w:color w:val="000000"/>
          <w:sz w:val="24"/>
          <w:szCs w:val="24"/>
          <w:lang w:eastAsia="tr-TR"/>
        </w:rPr>
        <w:t>“Wo sind die Frauen? Außenpolitik diskutiert man an Herrentischen im türkischen Fernsehen”, </w:t>
      </w:r>
      <w:r w:rsidR="0050413E" w:rsidRPr="0050413E">
        <w:rPr>
          <w:rFonts w:ascii="Calibri" w:eastAsia="Times New Roman" w:hAnsi="Calibri" w:cs="Times New Roman"/>
          <w:i/>
          <w:iCs/>
          <w:color w:val="000000"/>
          <w:sz w:val="24"/>
          <w:szCs w:val="24"/>
          <w:lang w:eastAsia="tr-TR"/>
        </w:rPr>
        <w:t>WeltTrends. Das außenpolitische Journal</w:t>
      </w:r>
      <w:r w:rsidR="0050413E" w:rsidRPr="0050413E">
        <w:rPr>
          <w:rFonts w:ascii="Calibri" w:eastAsia="Times New Roman" w:hAnsi="Calibri" w:cs="Times New Roman"/>
          <w:color w:val="000000"/>
          <w:sz w:val="24"/>
          <w:szCs w:val="24"/>
          <w:lang w:eastAsia="tr-TR"/>
        </w:rPr>
        <w:t>, Nr. 173, März 2021, S. 34–38, </w:t>
      </w:r>
      <w:hyperlink r:id="rId31" w:tgtFrame="_blank" w:history="1">
        <w:r w:rsidR="0050413E" w:rsidRPr="0050413E">
          <w:rPr>
            <w:rFonts w:ascii="Calibri" w:eastAsia="Times New Roman" w:hAnsi="Calibri" w:cs="Times New Roman"/>
            <w:color w:val="0000FF"/>
            <w:sz w:val="24"/>
            <w:szCs w:val="24"/>
            <w:u w:val="single"/>
            <w:lang w:eastAsia="tr-TR"/>
          </w:rPr>
          <w:t>https://shop.welttrends.de/e-journals/e-paper/2021-feministische-politik-der-pandemie/wo-sind-die-frauen</w:t>
        </w:r>
      </w:hyperlink>
      <w:r w:rsidR="0050413E" w:rsidRPr="0050413E">
        <w:rPr>
          <w:rFonts w:ascii="Calibri" w:eastAsia="Times New Roman" w:hAnsi="Calibri" w:cs="Times New Roman"/>
          <w:color w:val="000000"/>
          <w:sz w:val="24"/>
          <w:szCs w:val="24"/>
          <w:lang w:eastAsia="tr-TR"/>
        </w:rPr>
        <w:t> </w:t>
      </w:r>
    </w:p>
    <w:p w14:paraId="3ACEEC72" w14:textId="77777777" w:rsidR="0050413E" w:rsidRP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eastAsia="tr-TR"/>
        </w:rPr>
        <w:t> </w:t>
      </w:r>
    </w:p>
    <w:p w14:paraId="2F519D9F" w14:textId="77777777" w:rsidR="0050413E" w:rsidRP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val="en-US" w:eastAsia="tr-TR"/>
        </w:rPr>
        <w:t>“A Conversation with Prof. Dr. Cynthia Enloe: Feminist Foreign Policy in the Post-COVID 19 World”, </w:t>
      </w:r>
      <w:r w:rsidRPr="0050413E">
        <w:rPr>
          <w:rFonts w:ascii="Calibri" w:eastAsia="Times New Roman" w:hAnsi="Calibri" w:cs="Times New Roman"/>
          <w:i/>
          <w:iCs/>
          <w:color w:val="000000"/>
          <w:sz w:val="24"/>
          <w:szCs w:val="24"/>
          <w:lang w:val="en-US" w:eastAsia="tr-TR"/>
        </w:rPr>
        <w:t>WeltTrends. </w:t>
      </w:r>
      <w:r w:rsidRPr="0050413E">
        <w:rPr>
          <w:rFonts w:ascii="Calibri" w:eastAsia="Times New Roman" w:hAnsi="Calibri" w:cs="Times New Roman"/>
          <w:i/>
          <w:iCs/>
          <w:color w:val="000000"/>
          <w:sz w:val="24"/>
          <w:szCs w:val="24"/>
          <w:lang w:eastAsia="tr-TR"/>
        </w:rPr>
        <w:t>Das außenpolitische Journal</w:t>
      </w:r>
      <w:r w:rsidRPr="0050413E">
        <w:rPr>
          <w:rFonts w:ascii="Calibri" w:eastAsia="Times New Roman" w:hAnsi="Calibri" w:cs="Times New Roman"/>
          <w:color w:val="000000"/>
          <w:sz w:val="24"/>
          <w:szCs w:val="24"/>
          <w:lang w:eastAsia="tr-TR"/>
        </w:rPr>
        <w:t xml:space="preserve">, </w:t>
      </w:r>
      <w:r w:rsidRPr="0050413E">
        <w:rPr>
          <w:rFonts w:ascii="Calibri" w:eastAsia="Times New Roman" w:hAnsi="Calibri" w:cs="Times New Roman"/>
          <w:color w:val="000000"/>
          <w:sz w:val="24"/>
          <w:szCs w:val="24"/>
          <w:lang w:eastAsia="tr-TR"/>
        </w:rPr>
        <w:lastRenderedPageBreak/>
        <w:t>Beiträge, </w:t>
      </w:r>
      <w:hyperlink r:id="rId32" w:tgtFrame="_blank" w:history="1">
        <w:r w:rsidRPr="0050413E">
          <w:rPr>
            <w:rFonts w:ascii="Calibri" w:eastAsia="Times New Roman" w:hAnsi="Calibri" w:cs="Times New Roman"/>
            <w:color w:val="0000FF"/>
            <w:sz w:val="24"/>
            <w:szCs w:val="24"/>
            <w:u w:val="single"/>
            <w:lang w:eastAsia="tr-TR"/>
          </w:rPr>
          <w:t>http://welttrends.de/res/uploads/Paper-A-Conversation-with-Cynthia-Enloe.pdf</w:t>
        </w:r>
      </w:hyperlink>
      <w:r w:rsidRPr="0050413E">
        <w:rPr>
          <w:rFonts w:ascii="Calibri" w:eastAsia="Times New Roman" w:hAnsi="Calibri" w:cs="Times New Roman"/>
          <w:color w:val="000000"/>
          <w:sz w:val="24"/>
          <w:szCs w:val="24"/>
          <w:lang w:eastAsia="tr-TR"/>
        </w:rPr>
        <w:t> March 2021</w:t>
      </w:r>
    </w:p>
    <w:p w14:paraId="69189CD3" w14:textId="77777777" w:rsidR="0050413E" w:rsidRP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eastAsia="tr-TR"/>
        </w:rPr>
        <w:t> </w:t>
      </w:r>
    </w:p>
    <w:p w14:paraId="7045301A" w14:textId="5253AB5A" w:rsidR="0050413E" w:rsidRP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val="tr-TR" w:eastAsia="tr-TR"/>
        </w:rPr>
        <w:t>“Eşit Bakım Emeği Günü: Görünmeyen emeği yeniden düşünmeye davet”, </w:t>
      </w:r>
      <w:r w:rsidRPr="0050413E">
        <w:rPr>
          <w:rFonts w:ascii="Calibri" w:eastAsia="Times New Roman" w:hAnsi="Calibri" w:cs="Times New Roman"/>
          <w:i/>
          <w:iCs/>
          <w:color w:val="000000"/>
          <w:sz w:val="24"/>
          <w:szCs w:val="24"/>
          <w:lang w:val="tr-TR" w:eastAsia="tr-TR"/>
        </w:rPr>
        <w:t>GazeteDuvar</w:t>
      </w:r>
      <w:r w:rsidRPr="0050413E">
        <w:rPr>
          <w:rFonts w:ascii="Calibri" w:eastAsia="Times New Roman" w:hAnsi="Calibri" w:cs="Times New Roman"/>
          <w:color w:val="000000"/>
          <w:sz w:val="24"/>
          <w:szCs w:val="24"/>
          <w:lang w:val="tr-TR" w:eastAsia="tr-TR"/>
        </w:rPr>
        <w:t>, 01 March 2021, </w:t>
      </w:r>
      <w:hyperlink r:id="rId33" w:tgtFrame="_blank" w:history="1">
        <w:r w:rsidRPr="0050413E">
          <w:rPr>
            <w:rFonts w:ascii="Calibri" w:eastAsia="Times New Roman" w:hAnsi="Calibri" w:cs="Times New Roman"/>
            <w:color w:val="0000FF"/>
            <w:sz w:val="24"/>
            <w:szCs w:val="24"/>
            <w:u w:val="single"/>
            <w:lang w:val="tr-TR" w:eastAsia="tr-TR"/>
          </w:rPr>
          <w:t>https://www.gazeteduvar.com.tr/esit-bakim-emegi-gunu-gorunmeyen-emegi-yeniden-dusunmeye-davet-haber-1514730</w:t>
        </w:r>
      </w:hyperlink>
      <w:r w:rsidRPr="0050413E">
        <w:rPr>
          <w:rFonts w:ascii="Calibri" w:eastAsia="Times New Roman" w:hAnsi="Calibri" w:cs="Times New Roman"/>
          <w:color w:val="000000"/>
          <w:sz w:val="24"/>
          <w:szCs w:val="24"/>
          <w:lang w:val="tr-TR" w:eastAsia="tr-TR"/>
        </w:rPr>
        <w:t> </w:t>
      </w:r>
    </w:p>
    <w:p w14:paraId="29535367" w14:textId="77777777" w:rsidR="0050413E" w:rsidRP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val="tr-TR" w:eastAsia="tr-TR"/>
        </w:rPr>
        <w:t> </w:t>
      </w:r>
    </w:p>
    <w:p w14:paraId="7CB356EE" w14:textId="77777777" w:rsidR="0050413E" w:rsidRP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bookmarkStart w:id="7" w:name="x__Hlk63373674"/>
      <w:r w:rsidRPr="0050413E">
        <w:rPr>
          <w:rFonts w:ascii="Calibri" w:eastAsia="Times New Roman" w:hAnsi="Calibri" w:cs="Times New Roman"/>
          <w:color w:val="000000"/>
          <w:sz w:val="24"/>
          <w:szCs w:val="24"/>
          <w:lang w:eastAsia="tr-TR"/>
        </w:rPr>
        <w:t>“Deutsche Außenpolitik. „Krieg und Kriegsgeschrei” oder „Fried und Friedenszeiten“?“, Erhard Crome (Hrsg.): 30 Jahre Berliner Außenpolitik. Herausforderungen und Begrenztheiten, Texte vom Potsdamer Außenpolitischen Dialog 2020, Potsdamer Wissenschaftsverlag WeltTrends, Potsdam 2020, ISBN 978-3-947802-57-9, pp. 45-49.</w:t>
      </w:r>
      <w:bookmarkEnd w:id="7"/>
    </w:p>
    <w:p w14:paraId="071AD15D" w14:textId="77777777" w:rsidR="0050413E" w:rsidRP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eastAsia="tr-TR"/>
        </w:rPr>
        <w:t> </w:t>
      </w:r>
    </w:p>
    <w:p w14:paraId="2ADE9BA7" w14:textId="77777777" w:rsidR="0050413E" w:rsidRP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eastAsia="tr-TR"/>
        </w:rPr>
        <w:t>“Zwischen Krieg und Frieden. Deutsche Außenpolitik und die globalen Herausforderungen”, </w:t>
      </w:r>
      <w:r w:rsidRPr="0050413E">
        <w:rPr>
          <w:rFonts w:ascii="Calibri" w:eastAsia="Times New Roman" w:hAnsi="Calibri" w:cs="Times New Roman"/>
          <w:i/>
          <w:iCs/>
          <w:color w:val="000000"/>
          <w:sz w:val="24"/>
          <w:szCs w:val="24"/>
          <w:lang w:eastAsia="tr-TR"/>
        </w:rPr>
        <w:t>WeltTrends. </w:t>
      </w:r>
      <w:bookmarkStart w:id="8" w:name="x__Hlk131005455"/>
      <w:r w:rsidRPr="0050413E">
        <w:rPr>
          <w:rFonts w:ascii="Calibri" w:eastAsia="Times New Roman" w:hAnsi="Calibri" w:cs="Times New Roman"/>
          <w:i/>
          <w:iCs/>
          <w:color w:val="000000"/>
          <w:sz w:val="24"/>
          <w:szCs w:val="24"/>
          <w:lang w:eastAsia="tr-TR"/>
        </w:rPr>
        <w:t>Das außenpolitische Journal</w:t>
      </w:r>
      <w:bookmarkEnd w:id="8"/>
      <w:r w:rsidRPr="0050413E">
        <w:rPr>
          <w:rFonts w:ascii="Calibri" w:eastAsia="Times New Roman" w:hAnsi="Calibri" w:cs="Times New Roman"/>
          <w:color w:val="000000"/>
          <w:sz w:val="24"/>
          <w:szCs w:val="24"/>
          <w:lang w:eastAsia="tr-TR"/>
        </w:rPr>
        <w:t>, Nr. 170, Dezember 2020, pp. 24-27, </w:t>
      </w:r>
      <w:hyperlink r:id="rId34" w:tgtFrame="_blank" w:history="1">
        <w:r w:rsidRPr="0050413E">
          <w:rPr>
            <w:rFonts w:ascii="Calibri" w:eastAsia="Times New Roman" w:hAnsi="Calibri" w:cs="Times New Roman"/>
            <w:color w:val="0000FF"/>
            <w:sz w:val="24"/>
            <w:szCs w:val="24"/>
            <w:u w:val="single"/>
            <w:lang w:eastAsia="tr-TR"/>
          </w:rPr>
          <w:t>https://shop.welttrends.de/e-journals/e-paper/2020-v4-global/zwischen-krieg-und-frieden</w:t>
        </w:r>
      </w:hyperlink>
      <w:r w:rsidRPr="0050413E">
        <w:rPr>
          <w:rFonts w:ascii="Calibri" w:eastAsia="Times New Roman" w:hAnsi="Calibri" w:cs="Times New Roman"/>
          <w:color w:val="000000"/>
          <w:sz w:val="24"/>
          <w:szCs w:val="24"/>
          <w:lang w:eastAsia="tr-TR"/>
        </w:rPr>
        <w:t> </w:t>
      </w:r>
    </w:p>
    <w:p w14:paraId="3906185B" w14:textId="77777777" w:rsidR="0050413E" w:rsidRP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eastAsia="tr-TR"/>
        </w:rPr>
        <w:t> </w:t>
      </w:r>
    </w:p>
    <w:p w14:paraId="39E127DC" w14:textId="77777777" w:rsidR="0050413E" w:rsidRP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val="tr-TR" w:eastAsia="tr-TR"/>
        </w:rPr>
        <w:t>“HIV’den korona virüsüne: Virüs adres sormaz ki…”, d</w:t>
      </w:r>
      <w:r w:rsidRPr="0050413E">
        <w:rPr>
          <w:rFonts w:ascii="Calibri" w:eastAsia="Times New Roman" w:hAnsi="Calibri" w:cs="Times New Roman"/>
          <w:i/>
          <w:iCs/>
          <w:color w:val="000000"/>
          <w:sz w:val="24"/>
          <w:szCs w:val="24"/>
          <w:lang w:val="tr-TR" w:eastAsia="tr-TR"/>
        </w:rPr>
        <w:t>uvar</w:t>
      </w:r>
      <w:r w:rsidRPr="0050413E">
        <w:rPr>
          <w:rFonts w:ascii="Calibri" w:eastAsia="Times New Roman" w:hAnsi="Calibri" w:cs="Times New Roman"/>
          <w:b/>
          <w:bCs/>
          <w:i/>
          <w:iCs/>
          <w:color w:val="000000"/>
          <w:sz w:val="24"/>
          <w:szCs w:val="24"/>
          <w:lang w:val="tr-TR" w:eastAsia="tr-TR"/>
        </w:rPr>
        <w:t>dibi</w:t>
      </w:r>
      <w:r w:rsidRPr="0050413E">
        <w:rPr>
          <w:rFonts w:ascii="Calibri" w:eastAsia="Times New Roman" w:hAnsi="Calibri" w:cs="Times New Roman"/>
          <w:color w:val="000000"/>
          <w:sz w:val="24"/>
          <w:szCs w:val="24"/>
          <w:lang w:val="tr-TR" w:eastAsia="tr-TR"/>
        </w:rPr>
        <w:t>, Eylül 2020, Sayı 56, s. 19-27, (GazeteDuvar yazısı ile aynı versiyon) </w:t>
      </w:r>
      <w:hyperlink r:id="rId35" w:tgtFrame="_blank" w:history="1">
        <w:r w:rsidRPr="0050413E">
          <w:rPr>
            <w:rFonts w:ascii="Calibri" w:eastAsia="Times New Roman" w:hAnsi="Calibri" w:cs="Times New Roman"/>
            <w:color w:val="0000FF"/>
            <w:sz w:val="24"/>
            <w:szCs w:val="24"/>
            <w:u w:val="single"/>
            <w:lang w:val="tr-TR" w:eastAsia="tr-TR"/>
          </w:rPr>
          <w:t>https://www.gazeteduvar.com.tr/dergi/duvardibi_dergi_56.pdf%20</w:t>
        </w:r>
      </w:hyperlink>
    </w:p>
    <w:p w14:paraId="0DC303BC" w14:textId="77777777" w:rsidR="0050413E" w:rsidRP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val="tr-TR" w:eastAsia="tr-TR"/>
        </w:rPr>
        <w:t> </w:t>
      </w:r>
    </w:p>
    <w:p w14:paraId="0D72EA7D" w14:textId="77777777" w:rsidR="0050413E" w:rsidRP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val="en-US" w:eastAsia="tr-TR"/>
        </w:rPr>
        <w:t>“Another World is Possible: The Post-COVID-19 World – Buen Vivir”, </w:t>
      </w:r>
      <w:r w:rsidRPr="0050413E">
        <w:rPr>
          <w:rFonts w:ascii="Calibri" w:eastAsia="Times New Roman" w:hAnsi="Calibri" w:cs="Times New Roman"/>
          <w:i/>
          <w:iCs/>
          <w:color w:val="000000"/>
          <w:sz w:val="24"/>
          <w:szCs w:val="24"/>
          <w:lang w:val="en-US" w:eastAsia="tr-TR"/>
        </w:rPr>
        <w:t>Vox LACEA</w:t>
      </w:r>
      <w:r w:rsidRPr="0050413E">
        <w:rPr>
          <w:rFonts w:ascii="Calibri" w:eastAsia="Times New Roman" w:hAnsi="Calibri" w:cs="Times New Roman"/>
          <w:color w:val="000000"/>
          <w:sz w:val="24"/>
          <w:szCs w:val="24"/>
          <w:lang w:val="en-US" w:eastAsia="tr-TR"/>
        </w:rPr>
        <w:t>, 19 August 2020, </w:t>
      </w:r>
      <w:hyperlink r:id="rId36" w:tgtFrame="_blank" w:history="1">
        <w:r w:rsidRPr="0050413E">
          <w:rPr>
            <w:rFonts w:ascii="Calibri" w:eastAsia="Times New Roman" w:hAnsi="Calibri" w:cs="Times New Roman"/>
            <w:color w:val="0000FF"/>
            <w:sz w:val="24"/>
            <w:szCs w:val="24"/>
            <w:u w:val="single"/>
            <w:lang w:val="en-US" w:eastAsia="tr-TR"/>
          </w:rPr>
          <w:t>http://vox.lacea.org/?q=blog/post_covid19_world</w:t>
        </w:r>
      </w:hyperlink>
    </w:p>
    <w:p w14:paraId="0C9A70D0" w14:textId="77777777" w:rsidR="0050413E" w:rsidRP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val="en-US" w:eastAsia="tr-TR"/>
        </w:rPr>
        <w:t> </w:t>
      </w:r>
    </w:p>
    <w:p w14:paraId="1BE6A645" w14:textId="0B50F67B" w:rsidR="0050413E" w:rsidRPr="0050413E" w:rsidRDefault="00A737CD"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A737CD">
        <w:rPr>
          <w:rFonts w:ascii="Calibri" w:eastAsia="Times New Roman" w:hAnsi="Calibri" w:cs="Times New Roman"/>
          <w:color w:val="000000"/>
          <w:sz w:val="24"/>
          <w:szCs w:val="24"/>
          <w:lang w:val="en-US" w:eastAsia="tr-TR"/>
        </w:rPr>
        <w:t>Birgül Demirtaş and Zuhal Yeşilyurt Gündüz</w:t>
      </w:r>
      <w:r>
        <w:rPr>
          <w:rFonts w:ascii="Calibri" w:eastAsia="Times New Roman" w:hAnsi="Calibri" w:cs="Times New Roman"/>
          <w:color w:val="000000"/>
          <w:sz w:val="24"/>
          <w:szCs w:val="24"/>
          <w:lang w:val="en-US" w:eastAsia="tr-TR"/>
        </w:rPr>
        <w:t>:</w:t>
      </w:r>
      <w:r w:rsidRPr="0050413E">
        <w:rPr>
          <w:rFonts w:ascii="Calibri" w:eastAsia="Times New Roman" w:hAnsi="Calibri" w:cs="Times New Roman"/>
          <w:color w:val="000000"/>
          <w:sz w:val="24"/>
          <w:szCs w:val="24"/>
          <w:lang w:val="en-US" w:eastAsia="tr-TR"/>
        </w:rPr>
        <w:t xml:space="preserve"> </w:t>
      </w:r>
      <w:r w:rsidR="0050413E" w:rsidRPr="0050413E">
        <w:rPr>
          <w:rFonts w:ascii="Calibri" w:eastAsia="Times New Roman" w:hAnsi="Calibri" w:cs="Times New Roman"/>
          <w:color w:val="000000"/>
          <w:sz w:val="24"/>
          <w:szCs w:val="24"/>
          <w:lang w:val="en-US" w:eastAsia="tr-TR"/>
        </w:rPr>
        <w:t>“Revisiting Feminist International Relations Theory: How Do the Dual Challenges of Populism and the Pandemic Affect Gender? A Conversation with Prof. Cynthia Enloe” by Birgül Demirtaş and Zuhal Yeşilyurt Gündüz, </w:t>
      </w:r>
      <w:r w:rsidR="0050413E" w:rsidRPr="0050413E">
        <w:rPr>
          <w:rFonts w:ascii="Calibri" w:eastAsia="Times New Roman" w:hAnsi="Calibri" w:cs="Times New Roman"/>
          <w:i/>
          <w:iCs/>
          <w:color w:val="000000"/>
          <w:sz w:val="24"/>
          <w:szCs w:val="24"/>
          <w:lang w:val="en-US" w:eastAsia="tr-TR"/>
        </w:rPr>
        <w:t>Panorama Soruyor / Panorama Asks</w:t>
      </w:r>
      <w:r w:rsidR="0050413E" w:rsidRPr="0050413E">
        <w:rPr>
          <w:rFonts w:ascii="Calibri" w:eastAsia="Times New Roman" w:hAnsi="Calibri" w:cs="Times New Roman"/>
          <w:color w:val="000000"/>
          <w:sz w:val="24"/>
          <w:szCs w:val="24"/>
          <w:lang w:val="en-US" w:eastAsia="tr-TR"/>
        </w:rPr>
        <w:t>, UIK Panorama, 18 August 2020, </w:t>
      </w:r>
      <w:hyperlink r:id="rId37" w:tgtFrame="_blank" w:history="1">
        <w:r w:rsidR="0050413E" w:rsidRPr="0050413E">
          <w:rPr>
            <w:rFonts w:ascii="Calibri" w:eastAsia="Times New Roman" w:hAnsi="Calibri" w:cs="Times New Roman"/>
            <w:color w:val="0000FF"/>
            <w:sz w:val="24"/>
            <w:szCs w:val="24"/>
            <w:u w:val="single"/>
            <w:lang w:val="en-US" w:eastAsia="tr-TR"/>
          </w:rPr>
          <w:t>https://www.uikpanorama.com/blog/2020/08/18/panorama-asks-revisiting-feminist-international-relations-theory-how-do-the-dual-challenges-of-populism-and-the-pandemic-affect-gender-a-conversation-with-prof-cynthia-enloe/</w:t>
        </w:r>
      </w:hyperlink>
      <w:r w:rsidR="0050413E" w:rsidRPr="0050413E">
        <w:rPr>
          <w:rFonts w:ascii="Calibri" w:eastAsia="Times New Roman" w:hAnsi="Calibri" w:cs="Times New Roman"/>
          <w:color w:val="000000"/>
          <w:sz w:val="24"/>
          <w:szCs w:val="24"/>
          <w:lang w:val="en-US" w:eastAsia="tr-TR"/>
        </w:rPr>
        <w:t> </w:t>
      </w:r>
    </w:p>
    <w:p w14:paraId="7A855C36" w14:textId="77777777" w:rsidR="0050413E" w:rsidRP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val="en-US" w:eastAsia="tr-TR"/>
        </w:rPr>
        <w:t> </w:t>
      </w:r>
    </w:p>
    <w:p w14:paraId="692F77D4" w14:textId="77777777" w:rsidR="0050413E" w:rsidRP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val="tr-TR" w:eastAsia="tr-TR"/>
        </w:rPr>
        <w:t>“HIV’den korona virüsüne: Virüs adres sormaz ki…”, </w:t>
      </w:r>
      <w:r w:rsidRPr="0050413E">
        <w:rPr>
          <w:rFonts w:ascii="Calibri" w:eastAsia="Times New Roman" w:hAnsi="Calibri" w:cs="Times New Roman"/>
          <w:i/>
          <w:iCs/>
          <w:color w:val="000000"/>
          <w:sz w:val="24"/>
          <w:szCs w:val="24"/>
          <w:lang w:val="tr-TR" w:eastAsia="tr-TR"/>
        </w:rPr>
        <w:t>GazeteDuvar</w:t>
      </w:r>
      <w:r w:rsidRPr="0050413E">
        <w:rPr>
          <w:rFonts w:ascii="Calibri" w:eastAsia="Times New Roman" w:hAnsi="Calibri" w:cs="Times New Roman"/>
          <w:color w:val="000000"/>
          <w:sz w:val="24"/>
          <w:szCs w:val="24"/>
          <w:lang w:val="tr-TR" w:eastAsia="tr-TR"/>
        </w:rPr>
        <w:t>, 17 July 2020, </w:t>
      </w:r>
      <w:hyperlink r:id="rId38" w:tgtFrame="_blank" w:history="1">
        <w:r w:rsidRPr="0050413E">
          <w:rPr>
            <w:rFonts w:ascii="Calibri" w:eastAsia="Times New Roman" w:hAnsi="Calibri" w:cs="Times New Roman"/>
            <w:color w:val="0000FF"/>
            <w:sz w:val="24"/>
            <w:szCs w:val="24"/>
            <w:u w:val="single"/>
            <w:lang w:val="tr-TR" w:eastAsia="tr-TR"/>
          </w:rPr>
          <w:t>https://www.gazeteduvar.com.tr/konuk-yazar/2020/07/17/hivden-korona-virusune-virus-adres-sormaz-ki/</w:t>
        </w:r>
      </w:hyperlink>
    </w:p>
    <w:p w14:paraId="5D14F5BA" w14:textId="77777777" w:rsidR="0050413E" w:rsidRP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val="tr-TR" w:eastAsia="tr-TR"/>
        </w:rPr>
        <w:t> </w:t>
      </w:r>
    </w:p>
    <w:p w14:paraId="0823C820" w14:textId="77777777" w:rsidR="0050413E" w:rsidRP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eastAsia="tr-TR"/>
        </w:rPr>
        <w:t>“„Bleibt zu Hause” auf Türkisch. Die Corona-Politik der Türkei“, in: WeltTrends. Das außenpolitische Journal, Nr. 165, Juli 2020, pp. 14–17. </w:t>
      </w:r>
      <w:hyperlink r:id="rId39" w:tgtFrame="_blank" w:history="1">
        <w:r w:rsidRPr="0050413E">
          <w:rPr>
            <w:rFonts w:ascii="Calibri" w:eastAsia="Times New Roman" w:hAnsi="Calibri" w:cs="Times New Roman"/>
            <w:color w:val="0000FF"/>
            <w:sz w:val="24"/>
            <w:szCs w:val="24"/>
            <w:u w:val="single"/>
            <w:lang w:eastAsia="tr-TR"/>
          </w:rPr>
          <w:t>http://welttrends.de/res/uploads/Corona-10-Guenduez-Tuerkei.pdf</w:t>
        </w:r>
      </w:hyperlink>
    </w:p>
    <w:p w14:paraId="5FC12826" w14:textId="77777777" w:rsidR="0050413E" w:rsidRP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eastAsia="tr-TR"/>
        </w:rPr>
        <w:t> </w:t>
      </w:r>
    </w:p>
    <w:p w14:paraId="102E204F" w14:textId="77777777" w:rsidR="0050413E" w:rsidRP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eastAsia="tr-TR"/>
        </w:rPr>
        <w:t>“Die Pandemie der Einsamkeit. Tod in Corona-Zeiten“, in: </w:t>
      </w:r>
      <w:r w:rsidRPr="0050413E">
        <w:rPr>
          <w:rFonts w:ascii="Calibri" w:eastAsia="Times New Roman" w:hAnsi="Calibri" w:cs="Times New Roman"/>
          <w:i/>
          <w:iCs/>
          <w:color w:val="000000"/>
          <w:sz w:val="24"/>
          <w:szCs w:val="24"/>
          <w:lang w:eastAsia="tr-TR"/>
        </w:rPr>
        <w:t>WeltTrends. Das außenpolitische Journal</w:t>
      </w:r>
      <w:r w:rsidRPr="0050413E">
        <w:rPr>
          <w:rFonts w:ascii="Calibri" w:eastAsia="Times New Roman" w:hAnsi="Calibri" w:cs="Times New Roman"/>
          <w:color w:val="000000"/>
          <w:sz w:val="24"/>
          <w:szCs w:val="24"/>
          <w:lang w:eastAsia="tr-TR"/>
        </w:rPr>
        <w:t>, Nr. 164, Juni 2020, pp. 69-71. </w:t>
      </w:r>
      <w:hyperlink r:id="rId40" w:tgtFrame="_blank" w:history="1">
        <w:r w:rsidRPr="0050413E">
          <w:rPr>
            <w:rFonts w:ascii="Calibri" w:eastAsia="Times New Roman" w:hAnsi="Calibri" w:cs="Times New Roman"/>
            <w:color w:val="0000FF"/>
            <w:sz w:val="24"/>
            <w:szCs w:val="24"/>
            <w:u w:val="single"/>
            <w:lang w:eastAsia="tr-TR"/>
          </w:rPr>
          <w:t>http://welttrends.de/res/uploads/Corona-5-G%C3%BCnd%C3%BCz_Einsamkeit-ec.pdf</w:t>
        </w:r>
      </w:hyperlink>
      <w:r w:rsidRPr="0050413E">
        <w:rPr>
          <w:rFonts w:ascii="Calibri" w:eastAsia="Times New Roman" w:hAnsi="Calibri" w:cs="Times New Roman"/>
          <w:color w:val="000000"/>
          <w:sz w:val="24"/>
          <w:szCs w:val="24"/>
          <w:lang w:eastAsia="tr-TR"/>
        </w:rPr>
        <w:t> / </w:t>
      </w:r>
      <w:r w:rsidRPr="0050413E">
        <w:rPr>
          <w:rFonts w:ascii="Calibri" w:eastAsia="Times New Roman" w:hAnsi="Calibri" w:cs="Times New Roman"/>
          <w:color w:val="000000"/>
          <w:sz w:val="24"/>
          <w:szCs w:val="24"/>
          <w:u w:val="single"/>
          <w:lang w:eastAsia="tr-TR"/>
        </w:rPr>
        <w:t>https://equalcareday.de/pandemie-der-einsamkeit/</w:t>
      </w:r>
    </w:p>
    <w:p w14:paraId="549A3CC2" w14:textId="77777777" w:rsidR="0050413E" w:rsidRP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eastAsia="tr-TR"/>
        </w:rPr>
        <w:t> </w:t>
      </w:r>
    </w:p>
    <w:p w14:paraId="3C19B1F2" w14:textId="27D3EA4E" w:rsidR="0050413E" w:rsidRPr="0050413E" w:rsidRDefault="00A737CD"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A737CD">
        <w:rPr>
          <w:rFonts w:ascii="Calibri" w:eastAsia="Times New Roman" w:hAnsi="Calibri" w:cs="Times New Roman"/>
          <w:color w:val="000000"/>
          <w:sz w:val="24"/>
          <w:szCs w:val="24"/>
          <w:lang w:val="tr-TR" w:eastAsia="tr-TR"/>
        </w:rPr>
        <w:t>Birgül Demirtaş and Zuhal Yeşilyurt Gündüz</w:t>
      </w:r>
      <w:r>
        <w:rPr>
          <w:rFonts w:ascii="Calibri" w:eastAsia="Times New Roman" w:hAnsi="Calibri" w:cs="Times New Roman"/>
          <w:color w:val="000000"/>
          <w:sz w:val="24"/>
          <w:szCs w:val="24"/>
          <w:lang w:val="tr-TR" w:eastAsia="tr-TR"/>
        </w:rPr>
        <w:t>:</w:t>
      </w:r>
      <w:r w:rsidRPr="00A737CD">
        <w:rPr>
          <w:rFonts w:ascii="Calibri" w:eastAsia="Times New Roman" w:hAnsi="Calibri" w:cs="Times New Roman"/>
          <w:color w:val="000000"/>
          <w:sz w:val="24"/>
          <w:szCs w:val="24"/>
          <w:lang w:val="tr-TR" w:eastAsia="tr-TR"/>
        </w:rPr>
        <w:t xml:space="preserve"> </w:t>
      </w:r>
      <w:r>
        <w:rPr>
          <w:rFonts w:ascii="Calibri" w:eastAsia="Times New Roman" w:hAnsi="Calibri" w:cs="Times New Roman"/>
          <w:color w:val="000000"/>
          <w:sz w:val="24"/>
          <w:szCs w:val="24"/>
          <w:lang w:val="tr-TR" w:eastAsia="tr-TR"/>
        </w:rPr>
        <w:t>“</w:t>
      </w:r>
      <w:r w:rsidR="0050413E" w:rsidRPr="0050413E">
        <w:rPr>
          <w:rFonts w:ascii="Calibri" w:eastAsia="Times New Roman" w:hAnsi="Calibri" w:cs="Times New Roman"/>
          <w:color w:val="000000"/>
          <w:sz w:val="24"/>
          <w:szCs w:val="24"/>
          <w:lang w:val="tr-TR" w:eastAsia="tr-TR"/>
        </w:rPr>
        <w:t>Korona Zamanında, Bilimin Işığında: Angela Merkel”, </w:t>
      </w:r>
      <w:r w:rsidR="0050413E" w:rsidRPr="0050413E">
        <w:rPr>
          <w:rFonts w:ascii="Calibri" w:eastAsia="Times New Roman" w:hAnsi="Calibri" w:cs="Times New Roman"/>
          <w:i/>
          <w:iCs/>
          <w:color w:val="000000"/>
          <w:sz w:val="24"/>
          <w:szCs w:val="24"/>
          <w:lang w:val="tr-TR" w:eastAsia="tr-TR"/>
        </w:rPr>
        <w:t>DPK Notları</w:t>
      </w:r>
      <w:r w:rsidR="0050413E" w:rsidRPr="0050413E">
        <w:rPr>
          <w:rFonts w:ascii="Calibri" w:eastAsia="Times New Roman" w:hAnsi="Calibri" w:cs="Times New Roman"/>
          <w:color w:val="000000"/>
          <w:sz w:val="24"/>
          <w:szCs w:val="24"/>
          <w:lang w:val="tr-TR" w:eastAsia="tr-TR"/>
        </w:rPr>
        <w:t xml:space="preserve"> 2020/05, May 2020, Women in Foreign Policy Initiative – Dış Politikada </w:t>
      </w:r>
      <w:r w:rsidR="0050413E" w:rsidRPr="0050413E">
        <w:rPr>
          <w:rFonts w:ascii="Calibri" w:eastAsia="Times New Roman" w:hAnsi="Calibri" w:cs="Times New Roman"/>
          <w:color w:val="000000"/>
          <w:sz w:val="24"/>
          <w:szCs w:val="24"/>
          <w:lang w:val="tr-TR" w:eastAsia="tr-TR"/>
        </w:rPr>
        <w:lastRenderedPageBreak/>
        <w:t>Kadınlar İnisiyatifi, </w:t>
      </w:r>
      <w:hyperlink r:id="rId41" w:tgtFrame="_blank" w:history="1">
        <w:r w:rsidR="0050413E" w:rsidRPr="0050413E">
          <w:rPr>
            <w:rFonts w:ascii="Calibri" w:eastAsia="Times New Roman" w:hAnsi="Calibri" w:cs="Times New Roman"/>
            <w:color w:val="0000FF"/>
            <w:sz w:val="24"/>
            <w:szCs w:val="24"/>
            <w:u w:val="single"/>
            <w:lang w:val="tr-TR" w:eastAsia="tr-TR"/>
          </w:rPr>
          <w:t>http://wfp14.org/wp-content/uploads/2020/05/DPK_Notlari_YesilyurtDemirta%C5%9F.pdf</w:t>
        </w:r>
      </w:hyperlink>
      <w:r w:rsidR="0050413E" w:rsidRPr="0050413E">
        <w:rPr>
          <w:rFonts w:ascii="Calibri" w:eastAsia="Times New Roman" w:hAnsi="Calibri" w:cs="Times New Roman"/>
          <w:color w:val="000000"/>
          <w:sz w:val="24"/>
          <w:szCs w:val="24"/>
          <w:lang w:val="tr-TR" w:eastAsia="tr-TR"/>
        </w:rPr>
        <w:t> </w:t>
      </w:r>
    </w:p>
    <w:p w14:paraId="40CC7817" w14:textId="77777777" w:rsidR="0050413E" w:rsidRP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val="tr-TR" w:eastAsia="tr-TR"/>
        </w:rPr>
        <w:t> </w:t>
      </w:r>
    </w:p>
    <w:p w14:paraId="7F27E8C3" w14:textId="065809BB" w:rsidR="0050413E" w:rsidRPr="001F14DB" w:rsidRDefault="001F14DB"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1F14DB">
        <w:rPr>
          <w:rFonts w:ascii="Calibri" w:eastAsia="Times New Roman" w:hAnsi="Calibri" w:cs="Times New Roman"/>
          <w:color w:val="000000"/>
          <w:sz w:val="24"/>
          <w:szCs w:val="24"/>
          <w:lang w:eastAsia="tr-TR"/>
        </w:rPr>
        <w:t>Zuhal Yeşilyurt Gündüz</w:t>
      </w:r>
      <w:r>
        <w:rPr>
          <w:rFonts w:ascii="Calibri" w:eastAsia="Times New Roman" w:hAnsi="Calibri" w:cs="Times New Roman"/>
          <w:color w:val="000000"/>
          <w:sz w:val="24"/>
          <w:szCs w:val="24"/>
          <w:lang w:eastAsia="tr-TR"/>
        </w:rPr>
        <w:t xml:space="preserve"> and Birgül Demirtaş: </w:t>
      </w:r>
      <w:r w:rsidR="0050413E" w:rsidRPr="0050413E">
        <w:rPr>
          <w:rFonts w:ascii="Calibri" w:eastAsia="Times New Roman" w:hAnsi="Calibri" w:cs="Times New Roman"/>
          <w:color w:val="000000"/>
          <w:sz w:val="24"/>
          <w:szCs w:val="24"/>
          <w:lang w:eastAsia="tr-TR"/>
        </w:rPr>
        <w:t>“Die Universität als Spiegelbild des politischen Zeitgeists – Stimmen türkischer Politikwissenschaftlerinnen”, in: </w:t>
      </w:r>
      <w:r w:rsidR="0050413E" w:rsidRPr="0050413E">
        <w:rPr>
          <w:rFonts w:ascii="Calibri" w:eastAsia="Times New Roman" w:hAnsi="Calibri" w:cs="Times New Roman"/>
          <w:i/>
          <w:iCs/>
          <w:color w:val="000000"/>
          <w:sz w:val="24"/>
          <w:szCs w:val="24"/>
          <w:lang w:eastAsia="tr-TR"/>
        </w:rPr>
        <w:t>Femina Politica – Zeitschrift für feministische Politikwissenschaft</w:t>
      </w:r>
      <w:r w:rsidR="0050413E" w:rsidRPr="0050413E">
        <w:rPr>
          <w:rFonts w:ascii="Calibri" w:eastAsia="Times New Roman" w:hAnsi="Calibri" w:cs="Times New Roman"/>
          <w:color w:val="000000"/>
          <w:sz w:val="24"/>
          <w:szCs w:val="24"/>
          <w:lang w:eastAsia="tr-TR"/>
        </w:rPr>
        <w:t>, 01-2020, pp. 164-169. </w:t>
      </w:r>
      <w:hyperlink r:id="rId42" w:tgtFrame="_blank" w:history="1">
        <w:r w:rsidR="0050413E" w:rsidRPr="00A737CD">
          <w:rPr>
            <w:rFonts w:ascii="Calibri" w:eastAsia="Times New Roman" w:hAnsi="Calibri" w:cs="Times New Roman"/>
            <w:color w:val="0000FF"/>
            <w:sz w:val="24"/>
            <w:szCs w:val="24"/>
            <w:u w:val="single"/>
            <w:lang w:eastAsia="tr-TR"/>
          </w:rPr>
          <w:t>https</w:t>
        </w:r>
        <w:r w:rsidR="0050413E" w:rsidRPr="0050413E">
          <w:rPr>
            <w:rFonts w:ascii="Calibri" w:eastAsia="Times New Roman" w:hAnsi="Calibri" w:cs="Times New Roman"/>
            <w:color w:val="0000FF"/>
            <w:sz w:val="24"/>
            <w:szCs w:val="24"/>
            <w:u w:val="single"/>
            <w:lang w:val="el-GR" w:eastAsia="tr-TR"/>
          </w:rPr>
          <w:t>://</w:t>
        </w:r>
        <w:r w:rsidR="0050413E" w:rsidRPr="00A737CD">
          <w:rPr>
            <w:rFonts w:ascii="Calibri" w:eastAsia="Times New Roman" w:hAnsi="Calibri" w:cs="Times New Roman"/>
            <w:color w:val="0000FF"/>
            <w:sz w:val="24"/>
            <w:szCs w:val="24"/>
            <w:u w:val="single"/>
            <w:lang w:eastAsia="tr-TR"/>
          </w:rPr>
          <w:t>www</w:t>
        </w:r>
        <w:r w:rsidR="0050413E" w:rsidRPr="0050413E">
          <w:rPr>
            <w:rFonts w:ascii="Calibri" w:eastAsia="Times New Roman" w:hAnsi="Calibri" w:cs="Times New Roman"/>
            <w:color w:val="0000FF"/>
            <w:sz w:val="24"/>
            <w:szCs w:val="24"/>
            <w:u w:val="single"/>
            <w:lang w:val="el-GR" w:eastAsia="tr-TR"/>
          </w:rPr>
          <w:t>.</w:t>
        </w:r>
        <w:r w:rsidR="0050413E" w:rsidRPr="00A737CD">
          <w:rPr>
            <w:rFonts w:ascii="Calibri" w:eastAsia="Times New Roman" w:hAnsi="Calibri" w:cs="Times New Roman"/>
            <w:color w:val="0000FF"/>
            <w:sz w:val="24"/>
            <w:szCs w:val="24"/>
            <w:u w:val="single"/>
            <w:lang w:eastAsia="tr-TR"/>
          </w:rPr>
          <w:t>budrich</w:t>
        </w:r>
        <w:r w:rsidR="0050413E" w:rsidRPr="0050413E">
          <w:rPr>
            <w:rFonts w:ascii="Calibri" w:eastAsia="Times New Roman" w:hAnsi="Calibri" w:cs="Times New Roman"/>
            <w:color w:val="0000FF"/>
            <w:sz w:val="24"/>
            <w:szCs w:val="24"/>
            <w:u w:val="single"/>
            <w:lang w:val="el-GR" w:eastAsia="tr-TR"/>
          </w:rPr>
          <w:t>-</w:t>
        </w:r>
        <w:r w:rsidR="0050413E" w:rsidRPr="00A737CD">
          <w:rPr>
            <w:rFonts w:ascii="Calibri" w:eastAsia="Times New Roman" w:hAnsi="Calibri" w:cs="Times New Roman"/>
            <w:color w:val="0000FF"/>
            <w:sz w:val="24"/>
            <w:szCs w:val="24"/>
            <w:u w:val="single"/>
            <w:lang w:eastAsia="tr-TR"/>
          </w:rPr>
          <w:t>journals</w:t>
        </w:r>
        <w:r w:rsidR="0050413E" w:rsidRPr="0050413E">
          <w:rPr>
            <w:rFonts w:ascii="Calibri" w:eastAsia="Times New Roman" w:hAnsi="Calibri" w:cs="Times New Roman"/>
            <w:color w:val="0000FF"/>
            <w:sz w:val="24"/>
            <w:szCs w:val="24"/>
            <w:u w:val="single"/>
            <w:lang w:val="el-GR" w:eastAsia="tr-TR"/>
          </w:rPr>
          <w:t>.</w:t>
        </w:r>
        <w:r w:rsidR="0050413E" w:rsidRPr="00A737CD">
          <w:rPr>
            <w:rFonts w:ascii="Calibri" w:eastAsia="Times New Roman" w:hAnsi="Calibri" w:cs="Times New Roman"/>
            <w:color w:val="0000FF"/>
            <w:sz w:val="24"/>
            <w:szCs w:val="24"/>
            <w:u w:val="single"/>
            <w:lang w:eastAsia="tr-TR"/>
          </w:rPr>
          <w:t>de</w:t>
        </w:r>
        <w:r w:rsidR="0050413E" w:rsidRPr="0050413E">
          <w:rPr>
            <w:rFonts w:ascii="Calibri" w:eastAsia="Times New Roman" w:hAnsi="Calibri" w:cs="Times New Roman"/>
            <w:color w:val="0000FF"/>
            <w:sz w:val="24"/>
            <w:szCs w:val="24"/>
            <w:u w:val="single"/>
            <w:lang w:val="el-GR" w:eastAsia="tr-TR"/>
          </w:rPr>
          <w:t>/</w:t>
        </w:r>
        <w:r w:rsidR="0050413E" w:rsidRPr="00A737CD">
          <w:rPr>
            <w:rFonts w:ascii="Calibri" w:eastAsia="Times New Roman" w:hAnsi="Calibri" w:cs="Times New Roman"/>
            <w:color w:val="0000FF"/>
            <w:sz w:val="24"/>
            <w:szCs w:val="24"/>
            <w:u w:val="single"/>
            <w:lang w:eastAsia="tr-TR"/>
          </w:rPr>
          <w:t>index</w:t>
        </w:r>
        <w:r w:rsidR="0050413E" w:rsidRPr="0050413E">
          <w:rPr>
            <w:rFonts w:ascii="Calibri" w:eastAsia="Times New Roman" w:hAnsi="Calibri" w:cs="Times New Roman"/>
            <w:color w:val="0000FF"/>
            <w:sz w:val="24"/>
            <w:szCs w:val="24"/>
            <w:u w:val="single"/>
            <w:lang w:val="el-GR" w:eastAsia="tr-TR"/>
          </w:rPr>
          <w:t>.</w:t>
        </w:r>
        <w:r w:rsidR="0050413E" w:rsidRPr="00A737CD">
          <w:rPr>
            <w:rFonts w:ascii="Calibri" w:eastAsia="Times New Roman" w:hAnsi="Calibri" w:cs="Times New Roman"/>
            <w:color w:val="0000FF"/>
            <w:sz w:val="24"/>
            <w:szCs w:val="24"/>
            <w:u w:val="single"/>
            <w:lang w:eastAsia="tr-TR"/>
          </w:rPr>
          <w:t>php</w:t>
        </w:r>
        <w:r w:rsidR="0050413E" w:rsidRPr="0050413E">
          <w:rPr>
            <w:rFonts w:ascii="Calibri" w:eastAsia="Times New Roman" w:hAnsi="Calibri" w:cs="Times New Roman"/>
            <w:color w:val="0000FF"/>
            <w:sz w:val="24"/>
            <w:szCs w:val="24"/>
            <w:u w:val="single"/>
            <w:lang w:val="el-GR" w:eastAsia="tr-TR"/>
          </w:rPr>
          <w:t>/</w:t>
        </w:r>
        <w:r w:rsidR="0050413E" w:rsidRPr="00A737CD">
          <w:rPr>
            <w:rFonts w:ascii="Calibri" w:eastAsia="Times New Roman" w:hAnsi="Calibri" w:cs="Times New Roman"/>
            <w:color w:val="0000FF"/>
            <w:sz w:val="24"/>
            <w:szCs w:val="24"/>
            <w:u w:val="single"/>
            <w:lang w:eastAsia="tr-TR"/>
          </w:rPr>
          <w:t>feminapolitica</w:t>
        </w:r>
        <w:r w:rsidR="0050413E" w:rsidRPr="0050413E">
          <w:rPr>
            <w:rFonts w:ascii="Calibri" w:eastAsia="Times New Roman" w:hAnsi="Calibri" w:cs="Times New Roman"/>
            <w:color w:val="0000FF"/>
            <w:sz w:val="24"/>
            <w:szCs w:val="24"/>
            <w:u w:val="single"/>
            <w:lang w:val="el-GR" w:eastAsia="tr-TR"/>
          </w:rPr>
          <w:t>/</w:t>
        </w:r>
        <w:r w:rsidR="0050413E" w:rsidRPr="00A737CD">
          <w:rPr>
            <w:rFonts w:ascii="Calibri" w:eastAsia="Times New Roman" w:hAnsi="Calibri" w:cs="Times New Roman"/>
            <w:color w:val="0000FF"/>
            <w:sz w:val="24"/>
            <w:szCs w:val="24"/>
            <w:u w:val="single"/>
            <w:lang w:eastAsia="tr-TR"/>
          </w:rPr>
          <w:t>article</w:t>
        </w:r>
        <w:r w:rsidR="0050413E" w:rsidRPr="0050413E">
          <w:rPr>
            <w:rFonts w:ascii="Calibri" w:eastAsia="Times New Roman" w:hAnsi="Calibri" w:cs="Times New Roman"/>
            <w:color w:val="0000FF"/>
            <w:sz w:val="24"/>
            <w:szCs w:val="24"/>
            <w:u w:val="single"/>
            <w:lang w:val="el-GR" w:eastAsia="tr-TR"/>
          </w:rPr>
          <w:t>/</w:t>
        </w:r>
        <w:r w:rsidR="0050413E" w:rsidRPr="00A737CD">
          <w:rPr>
            <w:rFonts w:ascii="Calibri" w:eastAsia="Times New Roman" w:hAnsi="Calibri" w:cs="Times New Roman"/>
            <w:color w:val="0000FF"/>
            <w:sz w:val="24"/>
            <w:szCs w:val="24"/>
            <w:u w:val="single"/>
            <w:lang w:eastAsia="tr-TR"/>
          </w:rPr>
          <w:t>view</w:t>
        </w:r>
        <w:r w:rsidR="0050413E" w:rsidRPr="0050413E">
          <w:rPr>
            <w:rFonts w:ascii="Calibri" w:eastAsia="Times New Roman" w:hAnsi="Calibri" w:cs="Times New Roman"/>
            <w:color w:val="0000FF"/>
            <w:sz w:val="24"/>
            <w:szCs w:val="24"/>
            <w:u w:val="single"/>
            <w:lang w:val="el-GR" w:eastAsia="tr-TR"/>
          </w:rPr>
          <w:t>/35303</w:t>
        </w:r>
      </w:hyperlink>
      <w:r w:rsidR="0050413E" w:rsidRPr="00A737CD">
        <w:rPr>
          <w:rFonts w:ascii="Calibri" w:eastAsia="Times New Roman" w:hAnsi="Calibri" w:cs="Times New Roman"/>
          <w:color w:val="000000"/>
          <w:sz w:val="24"/>
          <w:szCs w:val="24"/>
          <w:lang w:eastAsia="tr-TR"/>
        </w:rPr>
        <w:t> </w:t>
      </w:r>
    </w:p>
    <w:p w14:paraId="39197BF3" w14:textId="77777777" w:rsidR="0050413E" w:rsidRP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1F14DB">
        <w:rPr>
          <w:rFonts w:ascii="Calibri" w:eastAsia="Times New Roman" w:hAnsi="Calibri" w:cs="Times New Roman"/>
          <w:color w:val="000000"/>
          <w:sz w:val="24"/>
          <w:szCs w:val="24"/>
          <w:lang w:val="tr-TR" w:eastAsia="tr-TR"/>
        </w:rPr>
        <w:t> </w:t>
      </w:r>
    </w:p>
    <w:p w14:paraId="21B4DD8A" w14:textId="184160ED" w:rsidR="0050413E" w:rsidRPr="001F14DB" w:rsidRDefault="001F14DB"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1F14DB">
        <w:rPr>
          <w:rFonts w:ascii="Calibri" w:eastAsia="Times New Roman" w:hAnsi="Calibri" w:cs="Times New Roman"/>
          <w:color w:val="000000"/>
          <w:sz w:val="24"/>
          <w:szCs w:val="24"/>
          <w:lang w:val="tr-TR" w:eastAsia="tr-TR"/>
        </w:rPr>
        <w:t>Birgül Demirtaş and Zuhal Yeşilyurt Gündüz:</w:t>
      </w:r>
      <w:r w:rsidR="0050413E" w:rsidRPr="001F14DB">
        <w:rPr>
          <w:rFonts w:ascii="Calibri" w:eastAsia="Times New Roman" w:hAnsi="Calibri" w:cs="Times New Roman"/>
          <w:color w:val="000000"/>
          <w:sz w:val="24"/>
          <w:szCs w:val="24"/>
          <w:lang w:val="tr-TR" w:eastAsia="tr-TR"/>
        </w:rPr>
        <w:t> </w:t>
      </w:r>
      <w:r w:rsidR="0050413E" w:rsidRPr="0050413E">
        <w:rPr>
          <w:rFonts w:ascii="Calibri" w:eastAsia="Times New Roman" w:hAnsi="Calibri" w:cs="Times New Roman"/>
          <w:color w:val="000000"/>
          <w:sz w:val="24"/>
          <w:szCs w:val="24"/>
          <w:lang w:val="el-GR" w:eastAsia="tr-TR"/>
        </w:rPr>
        <w:t>“</w:t>
      </w:r>
      <w:r w:rsidR="0050413E" w:rsidRPr="001F14DB">
        <w:rPr>
          <w:rFonts w:ascii="Calibri" w:eastAsia="Times New Roman" w:hAnsi="Calibri" w:cs="Times New Roman"/>
          <w:color w:val="000000"/>
          <w:sz w:val="24"/>
          <w:szCs w:val="24"/>
          <w:lang w:val="tr-TR" w:eastAsia="tr-TR"/>
        </w:rPr>
        <w:t>T</w:t>
      </w:r>
      <w:r w:rsidR="0050413E" w:rsidRPr="0050413E">
        <w:rPr>
          <w:rFonts w:ascii="Calibri" w:eastAsia="Times New Roman" w:hAnsi="Calibri" w:cs="Times New Roman"/>
          <w:color w:val="000000"/>
          <w:sz w:val="24"/>
          <w:szCs w:val="24"/>
          <w:lang w:val="el-GR" w:eastAsia="tr-TR"/>
        </w:rPr>
        <w:t>ü</w:t>
      </w:r>
      <w:r w:rsidR="0050413E" w:rsidRPr="001F14DB">
        <w:rPr>
          <w:rFonts w:ascii="Calibri" w:eastAsia="Times New Roman" w:hAnsi="Calibri" w:cs="Times New Roman"/>
          <w:color w:val="000000"/>
          <w:sz w:val="24"/>
          <w:szCs w:val="24"/>
          <w:lang w:val="tr-TR" w:eastAsia="tr-TR"/>
        </w:rPr>
        <w:t>rkiye</w:t>
      </w:r>
      <w:r w:rsidR="0050413E" w:rsidRPr="0050413E">
        <w:rPr>
          <w:rFonts w:ascii="Calibri" w:eastAsia="Times New Roman" w:hAnsi="Calibri" w:cs="Times New Roman"/>
          <w:color w:val="000000"/>
          <w:sz w:val="24"/>
          <w:szCs w:val="24"/>
          <w:lang w:val="el-GR" w:eastAsia="tr-TR"/>
        </w:rPr>
        <w:t>’</w:t>
      </w:r>
      <w:r w:rsidR="0050413E" w:rsidRPr="001F14DB">
        <w:rPr>
          <w:rFonts w:ascii="Calibri" w:eastAsia="Times New Roman" w:hAnsi="Calibri" w:cs="Times New Roman"/>
          <w:color w:val="000000"/>
          <w:sz w:val="24"/>
          <w:szCs w:val="24"/>
          <w:lang w:val="tr-TR" w:eastAsia="tr-TR"/>
        </w:rPr>
        <w:t>de</w:t>
      </w:r>
      <w:r w:rsidR="0050413E" w:rsidRPr="0050413E">
        <w:rPr>
          <w:rFonts w:ascii="Calibri" w:eastAsia="Times New Roman" w:hAnsi="Calibri" w:cs="Times New Roman"/>
          <w:color w:val="000000"/>
          <w:sz w:val="24"/>
          <w:szCs w:val="24"/>
          <w:lang w:val="el-GR" w:eastAsia="tr-TR"/>
        </w:rPr>
        <w:t xml:space="preserve"> </w:t>
      </w:r>
      <w:r w:rsidR="0050413E" w:rsidRPr="001F14DB">
        <w:rPr>
          <w:rFonts w:ascii="Calibri" w:eastAsia="Times New Roman" w:hAnsi="Calibri" w:cs="Times New Roman"/>
          <w:color w:val="000000"/>
          <w:sz w:val="24"/>
          <w:szCs w:val="24"/>
          <w:lang w:val="tr-TR" w:eastAsia="tr-TR"/>
        </w:rPr>
        <w:t>Uluslararas</w:t>
      </w:r>
      <w:r w:rsidR="0050413E" w:rsidRPr="0050413E">
        <w:rPr>
          <w:rFonts w:ascii="Calibri" w:eastAsia="Times New Roman" w:hAnsi="Calibri" w:cs="Times New Roman"/>
          <w:color w:val="000000"/>
          <w:sz w:val="24"/>
          <w:szCs w:val="24"/>
          <w:lang w:val="el-GR" w:eastAsia="tr-TR"/>
        </w:rPr>
        <w:t>ı İ</w:t>
      </w:r>
      <w:r w:rsidR="0050413E" w:rsidRPr="001F14DB">
        <w:rPr>
          <w:rFonts w:ascii="Calibri" w:eastAsia="Times New Roman" w:hAnsi="Calibri" w:cs="Times New Roman"/>
          <w:color w:val="000000"/>
          <w:sz w:val="24"/>
          <w:szCs w:val="24"/>
          <w:lang w:val="tr-TR" w:eastAsia="tr-TR"/>
        </w:rPr>
        <w:t>li</w:t>
      </w:r>
      <w:r w:rsidR="0050413E" w:rsidRPr="0050413E">
        <w:rPr>
          <w:rFonts w:ascii="Calibri" w:eastAsia="Times New Roman" w:hAnsi="Calibri" w:cs="Times New Roman"/>
          <w:color w:val="000000"/>
          <w:sz w:val="24"/>
          <w:szCs w:val="24"/>
          <w:lang w:val="el-GR" w:eastAsia="tr-TR"/>
        </w:rPr>
        <w:t>ş</w:t>
      </w:r>
      <w:r w:rsidR="0050413E" w:rsidRPr="001F14DB">
        <w:rPr>
          <w:rFonts w:ascii="Calibri" w:eastAsia="Times New Roman" w:hAnsi="Calibri" w:cs="Times New Roman"/>
          <w:color w:val="000000"/>
          <w:sz w:val="24"/>
          <w:szCs w:val="24"/>
          <w:lang w:val="tr-TR" w:eastAsia="tr-TR"/>
        </w:rPr>
        <w:t>kiler</w:t>
      </w:r>
      <w:r w:rsidR="0050413E" w:rsidRPr="0050413E">
        <w:rPr>
          <w:rFonts w:ascii="Calibri" w:eastAsia="Times New Roman" w:hAnsi="Calibri" w:cs="Times New Roman"/>
          <w:color w:val="000000"/>
          <w:sz w:val="24"/>
          <w:szCs w:val="24"/>
          <w:lang w:val="el-GR" w:eastAsia="tr-TR"/>
        </w:rPr>
        <w:t xml:space="preserve"> </w:t>
      </w:r>
      <w:r w:rsidR="0050413E" w:rsidRPr="001F14DB">
        <w:rPr>
          <w:rFonts w:ascii="Calibri" w:eastAsia="Times New Roman" w:hAnsi="Calibri" w:cs="Times New Roman"/>
          <w:color w:val="000000"/>
          <w:sz w:val="24"/>
          <w:szCs w:val="24"/>
          <w:lang w:val="tr-TR" w:eastAsia="tr-TR"/>
        </w:rPr>
        <w:t>Disiplininde</w:t>
      </w:r>
      <w:r w:rsidR="0050413E" w:rsidRPr="0050413E">
        <w:rPr>
          <w:rFonts w:ascii="Calibri" w:eastAsia="Times New Roman" w:hAnsi="Calibri" w:cs="Times New Roman"/>
          <w:color w:val="000000"/>
          <w:sz w:val="24"/>
          <w:szCs w:val="24"/>
          <w:lang w:val="el-GR" w:eastAsia="tr-TR"/>
        </w:rPr>
        <w:t xml:space="preserve"> </w:t>
      </w:r>
      <w:r w:rsidR="0050413E" w:rsidRPr="001F14DB">
        <w:rPr>
          <w:rFonts w:ascii="Calibri" w:eastAsia="Times New Roman" w:hAnsi="Calibri" w:cs="Times New Roman"/>
          <w:color w:val="000000"/>
          <w:sz w:val="24"/>
          <w:szCs w:val="24"/>
          <w:lang w:val="tr-TR" w:eastAsia="tr-TR"/>
        </w:rPr>
        <w:t>Kad</w:t>
      </w:r>
      <w:r w:rsidR="0050413E" w:rsidRPr="0050413E">
        <w:rPr>
          <w:rFonts w:ascii="Calibri" w:eastAsia="Times New Roman" w:hAnsi="Calibri" w:cs="Times New Roman"/>
          <w:color w:val="000000"/>
          <w:sz w:val="24"/>
          <w:szCs w:val="24"/>
          <w:lang w:val="el-GR" w:eastAsia="tr-TR"/>
        </w:rPr>
        <w:t>ı</w:t>
      </w:r>
      <w:r w:rsidR="0050413E" w:rsidRPr="001F14DB">
        <w:rPr>
          <w:rFonts w:ascii="Calibri" w:eastAsia="Times New Roman" w:hAnsi="Calibri" w:cs="Times New Roman"/>
          <w:color w:val="000000"/>
          <w:sz w:val="24"/>
          <w:szCs w:val="24"/>
          <w:lang w:val="tr-TR" w:eastAsia="tr-TR"/>
        </w:rPr>
        <w:t>n</w:t>
      </w:r>
      <w:r w:rsidR="0050413E" w:rsidRPr="0050413E">
        <w:rPr>
          <w:rFonts w:ascii="Calibri" w:eastAsia="Times New Roman" w:hAnsi="Calibri" w:cs="Times New Roman"/>
          <w:color w:val="000000"/>
          <w:sz w:val="24"/>
          <w:szCs w:val="24"/>
          <w:lang w:val="el-GR" w:eastAsia="tr-TR"/>
        </w:rPr>
        <w:t xml:space="preserve"> </w:t>
      </w:r>
      <w:r w:rsidR="0050413E" w:rsidRPr="001F14DB">
        <w:rPr>
          <w:rFonts w:ascii="Calibri" w:eastAsia="Times New Roman" w:hAnsi="Calibri" w:cs="Times New Roman"/>
          <w:color w:val="000000"/>
          <w:sz w:val="24"/>
          <w:szCs w:val="24"/>
          <w:lang w:val="tr-TR" w:eastAsia="tr-TR"/>
        </w:rPr>
        <w:t>Akademisyen</w:t>
      </w:r>
      <w:r w:rsidR="0050413E" w:rsidRPr="0050413E">
        <w:rPr>
          <w:rFonts w:ascii="Calibri" w:eastAsia="Times New Roman" w:hAnsi="Calibri" w:cs="Times New Roman"/>
          <w:color w:val="000000"/>
          <w:sz w:val="24"/>
          <w:szCs w:val="24"/>
          <w:lang w:val="el-GR" w:eastAsia="tr-TR"/>
        </w:rPr>
        <w:t xml:space="preserve"> </w:t>
      </w:r>
      <w:r w:rsidR="0050413E" w:rsidRPr="001F14DB">
        <w:rPr>
          <w:rFonts w:ascii="Calibri" w:eastAsia="Times New Roman" w:hAnsi="Calibri" w:cs="Times New Roman"/>
          <w:color w:val="000000"/>
          <w:sz w:val="24"/>
          <w:szCs w:val="24"/>
          <w:lang w:val="tr-TR" w:eastAsia="tr-TR"/>
        </w:rPr>
        <w:t>Olmak</w:t>
      </w:r>
      <w:r w:rsidR="0050413E" w:rsidRPr="0050413E">
        <w:rPr>
          <w:rFonts w:ascii="Calibri" w:eastAsia="Times New Roman" w:hAnsi="Calibri" w:cs="Times New Roman"/>
          <w:color w:val="000000"/>
          <w:sz w:val="24"/>
          <w:szCs w:val="24"/>
          <w:lang w:val="el-GR" w:eastAsia="tr-TR"/>
        </w:rPr>
        <w:t xml:space="preserve">: </w:t>
      </w:r>
      <w:r w:rsidR="0050413E" w:rsidRPr="001F14DB">
        <w:rPr>
          <w:rFonts w:ascii="Calibri" w:eastAsia="Times New Roman" w:hAnsi="Calibri" w:cs="Times New Roman"/>
          <w:color w:val="000000"/>
          <w:sz w:val="24"/>
          <w:szCs w:val="24"/>
          <w:lang w:val="tr-TR" w:eastAsia="tr-TR"/>
        </w:rPr>
        <w:t>Cam</w:t>
      </w:r>
      <w:r w:rsidR="0050413E" w:rsidRPr="0050413E">
        <w:rPr>
          <w:rFonts w:ascii="Calibri" w:eastAsia="Times New Roman" w:hAnsi="Calibri" w:cs="Times New Roman"/>
          <w:color w:val="000000"/>
          <w:sz w:val="24"/>
          <w:szCs w:val="24"/>
          <w:lang w:val="el-GR" w:eastAsia="tr-TR"/>
        </w:rPr>
        <w:t xml:space="preserve"> </w:t>
      </w:r>
      <w:r w:rsidR="0050413E" w:rsidRPr="001F14DB">
        <w:rPr>
          <w:rFonts w:ascii="Calibri" w:eastAsia="Times New Roman" w:hAnsi="Calibri" w:cs="Times New Roman"/>
          <w:color w:val="000000"/>
          <w:sz w:val="24"/>
          <w:szCs w:val="24"/>
          <w:lang w:val="tr-TR" w:eastAsia="tr-TR"/>
        </w:rPr>
        <w:t>Tavanlar</w:t>
      </w:r>
      <w:r w:rsidR="0050413E" w:rsidRPr="0050413E">
        <w:rPr>
          <w:rFonts w:ascii="Calibri" w:eastAsia="Times New Roman" w:hAnsi="Calibri" w:cs="Times New Roman"/>
          <w:color w:val="000000"/>
          <w:sz w:val="24"/>
          <w:szCs w:val="24"/>
          <w:lang w:val="el-GR" w:eastAsia="tr-TR"/>
        </w:rPr>
        <w:t xml:space="preserve"> </w:t>
      </w:r>
      <w:r w:rsidR="0050413E" w:rsidRPr="001F14DB">
        <w:rPr>
          <w:rFonts w:ascii="Calibri" w:eastAsia="Times New Roman" w:hAnsi="Calibri" w:cs="Times New Roman"/>
          <w:color w:val="000000"/>
          <w:sz w:val="24"/>
          <w:szCs w:val="24"/>
          <w:lang w:val="tr-TR" w:eastAsia="tr-TR"/>
        </w:rPr>
        <w:t>ve</w:t>
      </w:r>
      <w:r w:rsidR="0050413E" w:rsidRPr="0050413E">
        <w:rPr>
          <w:rFonts w:ascii="Calibri" w:eastAsia="Times New Roman" w:hAnsi="Calibri" w:cs="Times New Roman"/>
          <w:color w:val="000000"/>
          <w:sz w:val="24"/>
          <w:szCs w:val="24"/>
          <w:lang w:val="el-GR" w:eastAsia="tr-TR"/>
        </w:rPr>
        <w:t xml:space="preserve"> </w:t>
      </w:r>
      <w:r w:rsidR="0050413E" w:rsidRPr="001F14DB">
        <w:rPr>
          <w:rFonts w:ascii="Calibri" w:eastAsia="Times New Roman" w:hAnsi="Calibri" w:cs="Times New Roman"/>
          <w:color w:val="000000"/>
          <w:sz w:val="24"/>
          <w:szCs w:val="24"/>
          <w:lang w:val="tr-TR" w:eastAsia="tr-TR"/>
        </w:rPr>
        <w:t>Fildi</w:t>
      </w:r>
      <w:r w:rsidR="0050413E" w:rsidRPr="0050413E">
        <w:rPr>
          <w:rFonts w:ascii="Calibri" w:eastAsia="Times New Roman" w:hAnsi="Calibri" w:cs="Times New Roman"/>
          <w:color w:val="000000"/>
          <w:sz w:val="24"/>
          <w:szCs w:val="24"/>
          <w:lang w:val="el-GR" w:eastAsia="tr-TR"/>
        </w:rPr>
        <w:t>ş</w:t>
      </w:r>
      <w:r w:rsidR="0050413E" w:rsidRPr="001F14DB">
        <w:rPr>
          <w:rFonts w:ascii="Calibri" w:eastAsia="Times New Roman" w:hAnsi="Calibri" w:cs="Times New Roman"/>
          <w:color w:val="000000"/>
          <w:sz w:val="24"/>
          <w:szCs w:val="24"/>
          <w:lang w:val="tr-TR" w:eastAsia="tr-TR"/>
        </w:rPr>
        <w:t>i</w:t>
      </w:r>
      <w:r w:rsidR="0050413E" w:rsidRPr="0050413E">
        <w:rPr>
          <w:rFonts w:ascii="Calibri" w:eastAsia="Times New Roman" w:hAnsi="Calibri" w:cs="Times New Roman"/>
          <w:color w:val="000000"/>
          <w:sz w:val="24"/>
          <w:szCs w:val="24"/>
          <w:lang w:val="el-GR" w:eastAsia="tr-TR"/>
        </w:rPr>
        <w:t xml:space="preserve"> </w:t>
      </w:r>
      <w:r w:rsidR="0050413E" w:rsidRPr="001F14DB">
        <w:rPr>
          <w:rFonts w:ascii="Calibri" w:eastAsia="Times New Roman" w:hAnsi="Calibri" w:cs="Times New Roman"/>
          <w:color w:val="000000"/>
          <w:sz w:val="24"/>
          <w:szCs w:val="24"/>
          <w:lang w:val="tr-TR" w:eastAsia="tr-TR"/>
        </w:rPr>
        <w:t>Bodrumlar</w:t>
      </w:r>
      <w:r w:rsidR="0050413E" w:rsidRPr="0050413E">
        <w:rPr>
          <w:rFonts w:ascii="Calibri" w:eastAsia="Times New Roman" w:hAnsi="Calibri" w:cs="Times New Roman"/>
          <w:color w:val="000000"/>
          <w:sz w:val="24"/>
          <w:szCs w:val="24"/>
          <w:lang w:val="el-GR" w:eastAsia="tr-TR"/>
        </w:rPr>
        <w:t>”,</w:t>
      </w:r>
      <w:r w:rsidR="0050413E" w:rsidRPr="001F14DB">
        <w:rPr>
          <w:rFonts w:ascii="Calibri" w:eastAsia="Times New Roman" w:hAnsi="Calibri" w:cs="Times New Roman"/>
          <w:color w:val="000000"/>
          <w:sz w:val="24"/>
          <w:szCs w:val="24"/>
          <w:lang w:val="tr-TR" w:eastAsia="tr-TR"/>
        </w:rPr>
        <w:t> </w:t>
      </w:r>
      <w:r w:rsidR="0050413E" w:rsidRPr="001F14DB">
        <w:rPr>
          <w:rFonts w:ascii="Calibri" w:eastAsia="Times New Roman" w:hAnsi="Calibri" w:cs="Times New Roman"/>
          <w:i/>
          <w:iCs/>
          <w:color w:val="000000"/>
          <w:sz w:val="24"/>
          <w:szCs w:val="24"/>
          <w:lang w:val="tr-TR" w:eastAsia="tr-TR"/>
        </w:rPr>
        <w:t>Alternatif</w:t>
      </w:r>
      <w:r w:rsidR="0050413E" w:rsidRPr="0050413E">
        <w:rPr>
          <w:rFonts w:ascii="Calibri" w:eastAsia="Times New Roman" w:hAnsi="Calibri" w:cs="Times New Roman"/>
          <w:i/>
          <w:iCs/>
          <w:color w:val="000000"/>
          <w:sz w:val="24"/>
          <w:szCs w:val="24"/>
          <w:lang w:val="el-GR" w:eastAsia="tr-TR"/>
        </w:rPr>
        <w:t xml:space="preserve"> </w:t>
      </w:r>
      <w:r w:rsidR="0050413E" w:rsidRPr="001F14DB">
        <w:rPr>
          <w:rFonts w:ascii="Calibri" w:eastAsia="Times New Roman" w:hAnsi="Calibri" w:cs="Times New Roman"/>
          <w:i/>
          <w:iCs/>
          <w:color w:val="000000"/>
          <w:sz w:val="24"/>
          <w:szCs w:val="24"/>
          <w:lang w:val="tr-TR" w:eastAsia="tr-TR"/>
        </w:rPr>
        <w:t>Politika</w:t>
      </w:r>
      <w:r w:rsidR="0050413E" w:rsidRPr="0050413E">
        <w:rPr>
          <w:rFonts w:ascii="Calibri" w:eastAsia="Times New Roman" w:hAnsi="Calibri" w:cs="Times New Roman"/>
          <w:color w:val="000000"/>
          <w:sz w:val="24"/>
          <w:szCs w:val="24"/>
          <w:lang w:val="el-GR" w:eastAsia="tr-TR"/>
        </w:rPr>
        <w:t xml:space="preserve">, 12 (1), </w:t>
      </w:r>
      <w:r w:rsidR="0050413E" w:rsidRPr="001F14DB">
        <w:rPr>
          <w:rFonts w:ascii="Calibri" w:eastAsia="Times New Roman" w:hAnsi="Calibri" w:cs="Times New Roman"/>
          <w:color w:val="000000"/>
          <w:sz w:val="24"/>
          <w:szCs w:val="24"/>
          <w:lang w:val="tr-TR" w:eastAsia="tr-TR"/>
        </w:rPr>
        <w:t>February</w:t>
      </w:r>
      <w:r w:rsidR="0050413E" w:rsidRPr="0050413E">
        <w:rPr>
          <w:rFonts w:ascii="Calibri" w:eastAsia="Times New Roman" w:hAnsi="Calibri" w:cs="Times New Roman"/>
          <w:color w:val="000000"/>
          <w:sz w:val="24"/>
          <w:szCs w:val="24"/>
          <w:lang w:val="el-GR" w:eastAsia="tr-TR"/>
        </w:rPr>
        <w:t xml:space="preserve"> 2020, </w:t>
      </w:r>
      <w:r w:rsidR="0050413E" w:rsidRPr="001F14DB">
        <w:rPr>
          <w:rFonts w:ascii="Calibri" w:eastAsia="Times New Roman" w:hAnsi="Calibri" w:cs="Times New Roman"/>
          <w:color w:val="000000"/>
          <w:sz w:val="24"/>
          <w:szCs w:val="24"/>
          <w:lang w:val="tr-TR" w:eastAsia="tr-TR"/>
        </w:rPr>
        <w:t>pp</w:t>
      </w:r>
      <w:r w:rsidR="0050413E" w:rsidRPr="0050413E">
        <w:rPr>
          <w:rFonts w:ascii="Calibri" w:eastAsia="Times New Roman" w:hAnsi="Calibri" w:cs="Times New Roman"/>
          <w:color w:val="000000"/>
          <w:sz w:val="24"/>
          <w:szCs w:val="24"/>
          <w:lang w:val="el-GR" w:eastAsia="tr-TR"/>
        </w:rPr>
        <w:t>. 228-259,</w:t>
      </w:r>
      <w:r w:rsidR="0050413E" w:rsidRPr="001F14DB">
        <w:rPr>
          <w:rFonts w:ascii="Calibri" w:eastAsia="Times New Roman" w:hAnsi="Calibri" w:cs="Times New Roman"/>
          <w:color w:val="000000"/>
          <w:sz w:val="24"/>
          <w:szCs w:val="24"/>
          <w:lang w:val="tr-TR" w:eastAsia="tr-TR"/>
        </w:rPr>
        <w:t> </w:t>
      </w:r>
      <w:hyperlink r:id="rId43" w:history="1">
        <w:r w:rsidRPr="002B226C">
          <w:rPr>
            <w:rStyle w:val="Kpr"/>
            <w:rFonts w:ascii="Calibri" w:eastAsia="Times New Roman" w:hAnsi="Calibri" w:cs="Times New Roman"/>
            <w:sz w:val="24"/>
            <w:szCs w:val="24"/>
            <w:lang w:val="tr-TR" w:eastAsia="tr-TR"/>
          </w:rPr>
          <w:t>http</w:t>
        </w:r>
        <w:r w:rsidRPr="002B226C">
          <w:rPr>
            <w:rStyle w:val="Kpr"/>
            <w:rFonts w:ascii="Calibri" w:eastAsia="Times New Roman" w:hAnsi="Calibri" w:cs="Times New Roman"/>
            <w:sz w:val="24"/>
            <w:szCs w:val="24"/>
            <w:lang w:val="el-GR" w:eastAsia="tr-TR"/>
          </w:rPr>
          <w:t>://</w:t>
        </w:r>
        <w:r w:rsidRPr="002B226C">
          <w:rPr>
            <w:rStyle w:val="Kpr"/>
            <w:rFonts w:ascii="Calibri" w:eastAsia="Times New Roman" w:hAnsi="Calibri" w:cs="Times New Roman"/>
            <w:sz w:val="24"/>
            <w:szCs w:val="24"/>
            <w:lang w:val="tr-TR" w:eastAsia="tr-TR"/>
          </w:rPr>
          <w:t>alternatifpolitika</w:t>
        </w:r>
        <w:r w:rsidRPr="002B226C">
          <w:rPr>
            <w:rStyle w:val="Kpr"/>
            <w:rFonts w:ascii="Calibri" w:eastAsia="Times New Roman" w:hAnsi="Calibri" w:cs="Times New Roman"/>
            <w:sz w:val="24"/>
            <w:szCs w:val="24"/>
            <w:lang w:val="el-GR" w:eastAsia="tr-TR"/>
          </w:rPr>
          <w:t>.</w:t>
        </w:r>
        <w:r w:rsidRPr="002B226C">
          <w:rPr>
            <w:rStyle w:val="Kpr"/>
            <w:rFonts w:ascii="Calibri" w:eastAsia="Times New Roman" w:hAnsi="Calibri" w:cs="Times New Roman"/>
            <w:sz w:val="24"/>
            <w:szCs w:val="24"/>
            <w:lang w:val="tr-TR" w:eastAsia="tr-TR"/>
          </w:rPr>
          <w:t>com</w:t>
        </w:r>
        <w:r w:rsidRPr="002B226C">
          <w:rPr>
            <w:rStyle w:val="Kpr"/>
            <w:rFonts w:ascii="Calibri" w:eastAsia="Times New Roman" w:hAnsi="Calibri" w:cs="Times New Roman"/>
            <w:sz w:val="24"/>
            <w:szCs w:val="24"/>
            <w:lang w:val="el-GR" w:eastAsia="tr-TR"/>
          </w:rPr>
          <w:t>/</w:t>
        </w:r>
        <w:r w:rsidRPr="002B226C">
          <w:rPr>
            <w:rStyle w:val="Kpr"/>
            <w:rFonts w:ascii="Calibri" w:eastAsia="Times New Roman" w:hAnsi="Calibri" w:cs="Times New Roman"/>
            <w:sz w:val="24"/>
            <w:szCs w:val="24"/>
            <w:lang w:val="tr-TR" w:eastAsia="tr-TR"/>
          </w:rPr>
          <w:t>site</w:t>
        </w:r>
        <w:r w:rsidRPr="002B226C">
          <w:rPr>
            <w:rStyle w:val="Kpr"/>
            <w:rFonts w:ascii="Calibri" w:eastAsia="Times New Roman" w:hAnsi="Calibri" w:cs="Times New Roman"/>
            <w:sz w:val="24"/>
            <w:szCs w:val="24"/>
            <w:lang w:val="el-GR" w:eastAsia="tr-TR"/>
          </w:rPr>
          <w:t>/</w:t>
        </w:r>
        <w:r w:rsidRPr="002B226C">
          <w:rPr>
            <w:rStyle w:val="Kpr"/>
            <w:rFonts w:ascii="Calibri" w:eastAsia="Times New Roman" w:hAnsi="Calibri" w:cs="Times New Roman"/>
            <w:sz w:val="24"/>
            <w:szCs w:val="24"/>
            <w:lang w:val="tr-TR" w:eastAsia="tr-TR"/>
          </w:rPr>
          <w:t>cilt</w:t>
        </w:r>
        <w:r w:rsidRPr="002B226C">
          <w:rPr>
            <w:rStyle w:val="Kpr"/>
            <w:rFonts w:ascii="Calibri" w:eastAsia="Times New Roman" w:hAnsi="Calibri" w:cs="Times New Roman"/>
            <w:sz w:val="24"/>
            <w:szCs w:val="24"/>
            <w:lang w:val="el-GR" w:eastAsia="tr-TR"/>
          </w:rPr>
          <w:t>/12/</w:t>
        </w:r>
        <w:r w:rsidRPr="002B226C">
          <w:rPr>
            <w:rStyle w:val="Kpr"/>
            <w:rFonts w:ascii="Calibri" w:eastAsia="Times New Roman" w:hAnsi="Calibri" w:cs="Times New Roman"/>
            <w:sz w:val="24"/>
            <w:szCs w:val="24"/>
            <w:lang w:val="tr-TR" w:eastAsia="tr-TR"/>
          </w:rPr>
          <w:t>sayi</w:t>
        </w:r>
        <w:r w:rsidRPr="002B226C">
          <w:rPr>
            <w:rStyle w:val="Kpr"/>
            <w:rFonts w:ascii="Calibri" w:eastAsia="Times New Roman" w:hAnsi="Calibri" w:cs="Times New Roman"/>
            <w:sz w:val="24"/>
            <w:szCs w:val="24"/>
            <w:lang w:val="el-GR" w:eastAsia="tr-TR"/>
          </w:rPr>
          <w:t>/1/9-</w:t>
        </w:r>
        <w:r w:rsidRPr="002B226C">
          <w:rPr>
            <w:rStyle w:val="Kpr"/>
            <w:rFonts w:ascii="Calibri" w:eastAsia="Times New Roman" w:hAnsi="Calibri" w:cs="Times New Roman"/>
            <w:sz w:val="24"/>
            <w:szCs w:val="24"/>
            <w:lang w:val="tr-TR" w:eastAsia="tr-TR"/>
          </w:rPr>
          <w:t>Gunduz</w:t>
        </w:r>
        <w:r w:rsidRPr="002B226C">
          <w:rPr>
            <w:rStyle w:val="Kpr"/>
            <w:rFonts w:ascii="Calibri" w:eastAsia="Times New Roman" w:hAnsi="Calibri" w:cs="Times New Roman"/>
            <w:sz w:val="24"/>
            <w:szCs w:val="24"/>
            <w:lang w:val="el-GR" w:eastAsia="tr-TR"/>
          </w:rPr>
          <w:t>%26</w:t>
        </w:r>
        <w:r w:rsidRPr="002B226C">
          <w:rPr>
            <w:rStyle w:val="Kpr"/>
            <w:rFonts w:ascii="Calibri" w:eastAsia="Times New Roman" w:hAnsi="Calibri" w:cs="Times New Roman"/>
            <w:sz w:val="24"/>
            <w:szCs w:val="24"/>
            <w:lang w:val="tr-TR" w:eastAsia="tr-TR"/>
          </w:rPr>
          <w:t>Demirtas</w:t>
        </w:r>
        <w:r w:rsidRPr="002B226C">
          <w:rPr>
            <w:rStyle w:val="Kpr"/>
            <w:rFonts w:ascii="Calibri" w:eastAsia="Times New Roman" w:hAnsi="Calibri" w:cs="Times New Roman"/>
            <w:sz w:val="24"/>
            <w:szCs w:val="24"/>
            <w:lang w:val="el-GR" w:eastAsia="tr-TR"/>
          </w:rPr>
          <w:t>-</w:t>
        </w:r>
        <w:r w:rsidRPr="002B226C">
          <w:rPr>
            <w:rStyle w:val="Kpr"/>
            <w:rFonts w:ascii="Calibri" w:eastAsia="Times New Roman" w:hAnsi="Calibri" w:cs="Times New Roman"/>
            <w:sz w:val="24"/>
            <w:szCs w:val="24"/>
            <w:lang w:val="tr-TR" w:eastAsia="tr-TR"/>
          </w:rPr>
          <w:t>T</w:t>
        </w:r>
        <w:r w:rsidRPr="002B226C">
          <w:rPr>
            <w:rStyle w:val="Kpr"/>
            <w:rFonts w:ascii="Calibri" w:eastAsia="Times New Roman" w:hAnsi="Calibri" w:cs="Times New Roman"/>
            <w:sz w:val="24"/>
            <w:szCs w:val="24"/>
            <w:lang w:val="el-GR" w:eastAsia="tr-TR"/>
          </w:rPr>
          <w:t>%</w:t>
        </w:r>
        <w:r w:rsidRPr="002B226C">
          <w:rPr>
            <w:rStyle w:val="Kpr"/>
            <w:rFonts w:ascii="Calibri" w:eastAsia="Times New Roman" w:hAnsi="Calibri" w:cs="Times New Roman"/>
            <w:sz w:val="24"/>
            <w:szCs w:val="24"/>
            <w:lang w:val="tr-TR" w:eastAsia="tr-TR"/>
          </w:rPr>
          <w:t>C</w:t>
        </w:r>
        <w:r w:rsidRPr="002B226C">
          <w:rPr>
            <w:rStyle w:val="Kpr"/>
            <w:rFonts w:ascii="Calibri" w:eastAsia="Times New Roman" w:hAnsi="Calibri" w:cs="Times New Roman"/>
            <w:sz w:val="24"/>
            <w:szCs w:val="24"/>
            <w:lang w:val="el-GR" w:eastAsia="tr-TR"/>
          </w:rPr>
          <w:t>3%</w:t>
        </w:r>
        <w:r w:rsidRPr="002B226C">
          <w:rPr>
            <w:rStyle w:val="Kpr"/>
            <w:rFonts w:ascii="Calibri" w:eastAsia="Times New Roman" w:hAnsi="Calibri" w:cs="Times New Roman"/>
            <w:sz w:val="24"/>
            <w:szCs w:val="24"/>
            <w:lang w:val="tr-TR" w:eastAsia="tr-TR"/>
          </w:rPr>
          <w:t>BCrkiyede</w:t>
        </w:r>
        <w:r w:rsidRPr="002B226C">
          <w:rPr>
            <w:rStyle w:val="Kpr"/>
            <w:rFonts w:ascii="Calibri" w:eastAsia="Times New Roman" w:hAnsi="Calibri" w:cs="Times New Roman"/>
            <w:sz w:val="24"/>
            <w:szCs w:val="24"/>
            <w:lang w:val="el-GR" w:eastAsia="tr-TR"/>
          </w:rPr>
          <w:t>-</w:t>
        </w:r>
        <w:r w:rsidRPr="002B226C">
          <w:rPr>
            <w:rStyle w:val="Kpr"/>
            <w:rFonts w:ascii="Calibri" w:eastAsia="Times New Roman" w:hAnsi="Calibri" w:cs="Times New Roman"/>
            <w:sz w:val="24"/>
            <w:szCs w:val="24"/>
            <w:lang w:val="tr-TR" w:eastAsia="tr-TR"/>
          </w:rPr>
          <w:t>Uluslararasi</w:t>
        </w:r>
        <w:r w:rsidRPr="002B226C">
          <w:rPr>
            <w:rStyle w:val="Kpr"/>
            <w:rFonts w:ascii="Calibri" w:eastAsia="Times New Roman" w:hAnsi="Calibri" w:cs="Times New Roman"/>
            <w:sz w:val="24"/>
            <w:szCs w:val="24"/>
            <w:lang w:val="el-GR" w:eastAsia="tr-TR"/>
          </w:rPr>
          <w:t>-%</w:t>
        </w:r>
        <w:r w:rsidRPr="002B226C">
          <w:rPr>
            <w:rStyle w:val="Kpr"/>
            <w:rFonts w:ascii="Calibri" w:eastAsia="Times New Roman" w:hAnsi="Calibri" w:cs="Times New Roman"/>
            <w:sz w:val="24"/>
            <w:szCs w:val="24"/>
            <w:lang w:val="tr-TR" w:eastAsia="tr-TR"/>
          </w:rPr>
          <w:t>C</w:t>
        </w:r>
        <w:r w:rsidRPr="002B226C">
          <w:rPr>
            <w:rStyle w:val="Kpr"/>
            <w:rFonts w:ascii="Calibri" w:eastAsia="Times New Roman" w:hAnsi="Calibri" w:cs="Times New Roman"/>
            <w:sz w:val="24"/>
            <w:szCs w:val="24"/>
            <w:lang w:val="el-GR" w:eastAsia="tr-TR"/>
          </w:rPr>
          <w:t>4%</w:t>
        </w:r>
        <w:r w:rsidRPr="002B226C">
          <w:rPr>
            <w:rStyle w:val="Kpr"/>
            <w:rFonts w:ascii="Calibri" w:eastAsia="Times New Roman" w:hAnsi="Calibri" w:cs="Times New Roman"/>
            <w:sz w:val="24"/>
            <w:szCs w:val="24"/>
            <w:lang w:val="tr-TR" w:eastAsia="tr-TR"/>
          </w:rPr>
          <w:t>B</w:t>
        </w:r>
        <w:r w:rsidRPr="002B226C">
          <w:rPr>
            <w:rStyle w:val="Kpr"/>
            <w:rFonts w:ascii="Calibri" w:eastAsia="Times New Roman" w:hAnsi="Calibri" w:cs="Times New Roman"/>
            <w:sz w:val="24"/>
            <w:szCs w:val="24"/>
            <w:lang w:val="el-GR" w:eastAsia="tr-TR"/>
          </w:rPr>
          <w:t>0</w:t>
        </w:r>
        <w:r w:rsidRPr="002B226C">
          <w:rPr>
            <w:rStyle w:val="Kpr"/>
            <w:rFonts w:ascii="Calibri" w:eastAsia="Times New Roman" w:hAnsi="Calibri" w:cs="Times New Roman"/>
            <w:sz w:val="24"/>
            <w:szCs w:val="24"/>
            <w:lang w:val="tr-TR" w:eastAsia="tr-TR"/>
          </w:rPr>
          <w:t>liskilerde</w:t>
        </w:r>
        <w:r w:rsidRPr="002B226C">
          <w:rPr>
            <w:rStyle w:val="Kpr"/>
            <w:rFonts w:ascii="Calibri" w:eastAsia="Times New Roman" w:hAnsi="Calibri" w:cs="Times New Roman"/>
            <w:sz w:val="24"/>
            <w:szCs w:val="24"/>
            <w:lang w:val="el-GR" w:eastAsia="tr-TR"/>
          </w:rPr>
          <w:t>-</w:t>
        </w:r>
        <w:r w:rsidRPr="002B226C">
          <w:rPr>
            <w:rStyle w:val="Kpr"/>
            <w:rFonts w:ascii="Calibri" w:eastAsia="Times New Roman" w:hAnsi="Calibri" w:cs="Times New Roman"/>
            <w:sz w:val="24"/>
            <w:szCs w:val="24"/>
            <w:lang w:val="tr-TR" w:eastAsia="tr-TR"/>
          </w:rPr>
          <w:t>Kadin</w:t>
        </w:r>
        <w:r w:rsidRPr="002B226C">
          <w:rPr>
            <w:rStyle w:val="Kpr"/>
            <w:rFonts w:ascii="Calibri" w:eastAsia="Times New Roman" w:hAnsi="Calibri" w:cs="Times New Roman"/>
            <w:sz w:val="24"/>
            <w:szCs w:val="24"/>
            <w:lang w:val="el-GR" w:eastAsia="tr-TR"/>
          </w:rPr>
          <w:t>-</w:t>
        </w:r>
        <w:r w:rsidRPr="002B226C">
          <w:rPr>
            <w:rStyle w:val="Kpr"/>
            <w:rFonts w:ascii="Calibri" w:eastAsia="Times New Roman" w:hAnsi="Calibri" w:cs="Times New Roman"/>
            <w:sz w:val="24"/>
            <w:szCs w:val="24"/>
            <w:lang w:val="tr-TR" w:eastAsia="tr-TR"/>
          </w:rPr>
          <w:t>Olmak</w:t>
        </w:r>
        <w:r w:rsidRPr="002B226C">
          <w:rPr>
            <w:rStyle w:val="Kpr"/>
            <w:rFonts w:ascii="Calibri" w:eastAsia="Times New Roman" w:hAnsi="Calibri" w:cs="Times New Roman"/>
            <w:sz w:val="24"/>
            <w:szCs w:val="24"/>
            <w:lang w:val="el-GR" w:eastAsia="tr-TR"/>
          </w:rPr>
          <w:t>.</w:t>
        </w:r>
        <w:r w:rsidRPr="002B226C">
          <w:rPr>
            <w:rStyle w:val="Kpr"/>
            <w:rFonts w:ascii="Calibri" w:eastAsia="Times New Roman" w:hAnsi="Calibri" w:cs="Times New Roman"/>
            <w:sz w:val="24"/>
            <w:szCs w:val="24"/>
            <w:lang w:val="tr-TR" w:eastAsia="tr-TR"/>
          </w:rPr>
          <w:t>pdf</w:t>
        </w:r>
      </w:hyperlink>
      <w:r w:rsidR="0050413E" w:rsidRPr="001F14DB">
        <w:rPr>
          <w:rFonts w:ascii="Calibri" w:eastAsia="Times New Roman" w:hAnsi="Calibri" w:cs="Times New Roman"/>
          <w:color w:val="000000"/>
          <w:sz w:val="24"/>
          <w:szCs w:val="24"/>
          <w:lang w:val="tr-TR" w:eastAsia="tr-TR"/>
        </w:rPr>
        <w:t> </w:t>
      </w:r>
    </w:p>
    <w:p w14:paraId="32A3BCD1" w14:textId="77777777" w:rsidR="0050413E" w:rsidRP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1F14DB">
        <w:rPr>
          <w:rFonts w:ascii="Calibri" w:eastAsia="Times New Roman" w:hAnsi="Calibri" w:cs="Times New Roman"/>
          <w:color w:val="000000"/>
          <w:sz w:val="24"/>
          <w:szCs w:val="24"/>
          <w:lang w:val="tr-TR" w:eastAsia="tr-TR"/>
        </w:rPr>
        <w:t> </w:t>
      </w:r>
    </w:p>
    <w:p w14:paraId="4E8F74EB" w14:textId="77777777" w:rsidR="0050413E" w:rsidRP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eastAsia="tr-TR"/>
        </w:rPr>
        <w:t>“Einsamkeit... Gedanken zur aktuellen Politik der Türkei“, in: </w:t>
      </w:r>
      <w:r w:rsidRPr="0050413E">
        <w:rPr>
          <w:rFonts w:ascii="Calibri" w:eastAsia="Times New Roman" w:hAnsi="Calibri" w:cs="Times New Roman"/>
          <w:i/>
          <w:iCs/>
          <w:color w:val="000000"/>
          <w:sz w:val="24"/>
          <w:szCs w:val="24"/>
          <w:lang w:eastAsia="tr-TR"/>
        </w:rPr>
        <w:t>WeltTrends. Das außenpolitische Journal</w:t>
      </w:r>
      <w:r w:rsidRPr="0050413E">
        <w:rPr>
          <w:rFonts w:ascii="Calibri" w:eastAsia="Times New Roman" w:hAnsi="Calibri" w:cs="Times New Roman"/>
          <w:color w:val="000000"/>
          <w:sz w:val="24"/>
          <w:szCs w:val="24"/>
          <w:lang w:eastAsia="tr-TR"/>
        </w:rPr>
        <w:t>, Nr. 158, Dezember 2019, pp. 4-7.</w:t>
      </w:r>
    </w:p>
    <w:p w14:paraId="708530C9" w14:textId="77777777" w:rsidR="0050413E" w:rsidRP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eastAsia="tr-TR"/>
        </w:rPr>
        <w:t> </w:t>
      </w:r>
    </w:p>
    <w:p w14:paraId="40AD91EB" w14:textId="77777777" w:rsidR="0050413E" w:rsidRP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bookmarkStart w:id="9" w:name="x__Hlk84590127"/>
      <w:r w:rsidRPr="0050413E">
        <w:rPr>
          <w:rFonts w:ascii="Calibri" w:eastAsia="Times New Roman" w:hAnsi="Calibri" w:cs="Times New Roman"/>
          <w:color w:val="000000"/>
          <w:sz w:val="24"/>
          <w:szCs w:val="24"/>
          <w:lang w:eastAsia="tr-TR"/>
        </w:rPr>
        <w:t>“Mit oder ohne Kopftuch. Zum Aufbegehren der Frauen gegen Body Politics in der Türkei”, in: </w:t>
      </w:r>
      <w:r w:rsidRPr="0050413E">
        <w:rPr>
          <w:rFonts w:ascii="Calibri" w:eastAsia="Times New Roman" w:hAnsi="Calibri" w:cs="Times New Roman"/>
          <w:i/>
          <w:iCs/>
          <w:color w:val="000000"/>
          <w:sz w:val="24"/>
          <w:szCs w:val="24"/>
          <w:lang w:eastAsia="tr-TR"/>
        </w:rPr>
        <w:t>WeltTrends. Das außenpolitische Journal</w:t>
      </w:r>
      <w:r w:rsidRPr="0050413E">
        <w:rPr>
          <w:rFonts w:ascii="Calibri" w:eastAsia="Times New Roman" w:hAnsi="Calibri" w:cs="Times New Roman"/>
          <w:color w:val="000000"/>
          <w:sz w:val="24"/>
          <w:szCs w:val="24"/>
          <w:lang w:eastAsia="tr-TR"/>
        </w:rPr>
        <w:t>, Nr. 156, Oktober 2019, pp. 9-15.</w:t>
      </w:r>
      <w:bookmarkEnd w:id="9"/>
    </w:p>
    <w:p w14:paraId="5DC3CACC" w14:textId="77777777" w:rsidR="0050413E" w:rsidRP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eastAsia="tr-TR"/>
        </w:rPr>
        <w:t> </w:t>
      </w:r>
    </w:p>
    <w:p w14:paraId="3B47D990" w14:textId="77777777" w:rsidR="0050413E" w:rsidRP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eastAsia="tr-TR"/>
        </w:rPr>
        <w:t>“Mein Kopf – Meine Entscheidung!“ – Impressionen aus der Türkei, in: </w:t>
      </w:r>
      <w:r w:rsidRPr="0050413E">
        <w:rPr>
          <w:rFonts w:ascii="Calibri" w:eastAsia="Times New Roman" w:hAnsi="Calibri" w:cs="Times New Roman"/>
          <w:i/>
          <w:iCs/>
          <w:color w:val="000000"/>
          <w:sz w:val="24"/>
          <w:szCs w:val="24"/>
          <w:lang w:eastAsia="tr-TR"/>
        </w:rPr>
        <w:t>WeltTrends Institut für Internationale Politik</w:t>
      </w:r>
      <w:r w:rsidRPr="0050413E">
        <w:rPr>
          <w:rFonts w:ascii="Calibri" w:eastAsia="Times New Roman" w:hAnsi="Calibri" w:cs="Times New Roman"/>
          <w:color w:val="000000"/>
          <w:sz w:val="24"/>
          <w:szCs w:val="24"/>
          <w:lang w:eastAsia="tr-TR"/>
        </w:rPr>
        <w:t>, Gastbeitrag, März 2019, </w:t>
      </w:r>
      <w:hyperlink r:id="rId44" w:tgtFrame="_blank" w:history="1">
        <w:r w:rsidRPr="0050413E">
          <w:rPr>
            <w:rFonts w:ascii="Calibri" w:eastAsia="Times New Roman" w:hAnsi="Calibri" w:cs="Times New Roman"/>
            <w:color w:val="0000FF"/>
            <w:sz w:val="24"/>
            <w:szCs w:val="24"/>
            <w:u w:val="single"/>
            <w:lang w:eastAsia="tr-TR"/>
          </w:rPr>
          <w:t>http://welttrends.de/res/uploads/Guenzuez-Mein-Kopf-meine-Entscheidung.pdf</w:t>
        </w:r>
      </w:hyperlink>
    </w:p>
    <w:p w14:paraId="4E7240E7" w14:textId="77777777" w:rsidR="0050413E" w:rsidRP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eastAsia="tr-TR"/>
        </w:rPr>
        <w:t> </w:t>
      </w:r>
    </w:p>
    <w:p w14:paraId="1030C4B9" w14:textId="318AE4E9" w:rsidR="0050413E" w:rsidRP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bookmarkStart w:id="10" w:name="x__Hlk5310231"/>
      <w:r w:rsidRPr="0050413E">
        <w:rPr>
          <w:rFonts w:ascii="Calibri" w:eastAsia="Times New Roman" w:hAnsi="Calibri" w:cs="Times New Roman"/>
          <w:color w:val="000000"/>
          <w:sz w:val="24"/>
          <w:szCs w:val="24"/>
          <w:lang w:eastAsia="tr-TR"/>
        </w:rPr>
        <w:t>“</w:t>
      </w:r>
      <w:bookmarkEnd w:id="10"/>
      <w:r w:rsidRPr="0050413E">
        <w:rPr>
          <w:rFonts w:ascii="Calibri" w:eastAsia="Times New Roman" w:hAnsi="Calibri" w:cs="Times New Roman"/>
          <w:color w:val="000000"/>
          <w:sz w:val="24"/>
          <w:szCs w:val="24"/>
          <w:lang w:eastAsia="tr-TR"/>
        </w:rPr>
        <w:t>Die Feminisierung der Migration oder der neue emotionale Imperialismus”, in: </w:t>
      </w:r>
      <w:r w:rsidRPr="0050413E">
        <w:rPr>
          <w:rFonts w:ascii="Calibri" w:eastAsia="Times New Roman" w:hAnsi="Calibri" w:cs="Times New Roman"/>
          <w:i/>
          <w:iCs/>
          <w:color w:val="000000"/>
          <w:sz w:val="24"/>
          <w:szCs w:val="24"/>
          <w:lang w:eastAsia="tr-TR"/>
        </w:rPr>
        <w:t>MERKUR – Deutsche Zeitschrift für Europäisches Denken</w:t>
      </w:r>
      <w:r w:rsidRPr="0050413E">
        <w:rPr>
          <w:rFonts w:ascii="Calibri" w:eastAsia="Times New Roman" w:hAnsi="Calibri" w:cs="Times New Roman"/>
          <w:color w:val="000000"/>
          <w:sz w:val="24"/>
          <w:szCs w:val="24"/>
          <w:lang w:eastAsia="tr-TR"/>
        </w:rPr>
        <w:t>, Heft 833, Oktober 2018, pp. 69-75. </w:t>
      </w:r>
      <w:hyperlink r:id="rId45" w:tgtFrame="_blank" w:history="1">
        <w:r w:rsidRPr="0050413E">
          <w:rPr>
            <w:rFonts w:ascii="Calibri" w:eastAsia="Times New Roman" w:hAnsi="Calibri" w:cs="Times New Roman"/>
            <w:color w:val="0000FF"/>
            <w:sz w:val="24"/>
            <w:szCs w:val="24"/>
            <w:u w:val="single"/>
            <w:lang w:val="en-US" w:eastAsia="tr-TR"/>
          </w:rPr>
          <w:t>https://volltext.merkur-zeitschrift.de/preview/5ba11214536f882d238b4591/mr_2018_10_0069-0075_0069_01</w:t>
        </w:r>
      </w:hyperlink>
      <w:r w:rsidRPr="0050413E">
        <w:rPr>
          <w:rFonts w:ascii="Calibri" w:eastAsia="Times New Roman" w:hAnsi="Calibri" w:cs="Times New Roman"/>
          <w:color w:val="000000"/>
          <w:sz w:val="24"/>
          <w:szCs w:val="24"/>
          <w:lang w:val="en-US" w:eastAsia="tr-TR"/>
        </w:rPr>
        <w:t> (AHCI Journal)</w:t>
      </w:r>
    </w:p>
    <w:p w14:paraId="39F7A8C7" w14:textId="77777777" w:rsidR="0050413E" w:rsidRP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val="en-US" w:eastAsia="tr-TR"/>
        </w:rPr>
        <w:t> </w:t>
      </w:r>
    </w:p>
    <w:p w14:paraId="6D129D47" w14:textId="77777777" w:rsidR="0050413E" w:rsidRP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val="en-US" w:eastAsia="tr-TR"/>
        </w:rPr>
        <w:t>“On Gender, Patriarchy and Women’s Insecurities”, in: </w:t>
      </w:r>
      <w:r w:rsidRPr="0050413E">
        <w:rPr>
          <w:rFonts w:ascii="Calibri" w:eastAsia="Times New Roman" w:hAnsi="Calibri" w:cs="Times New Roman"/>
          <w:i/>
          <w:iCs/>
          <w:color w:val="000000"/>
          <w:sz w:val="24"/>
          <w:szCs w:val="24"/>
          <w:lang w:val="en-US" w:eastAsia="tr-TR"/>
        </w:rPr>
        <w:t>Middle East FORUM, EMPIRICUM</w:t>
      </w:r>
      <w:r w:rsidRPr="0050413E">
        <w:rPr>
          <w:rFonts w:ascii="Calibri" w:eastAsia="Times New Roman" w:hAnsi="Calibri" w:cs="Times New Roman"/>
          <w:color w:val="000000"/>
          <w:sz w:val="24"/>
          <w:szCs w:val="24"/>
          <w:lang w:val="en-US" w:eastAsia="tr-TR"/>
        </w:rPr>
        <w:t>, Eastern Mediterranean Institute for Research, Innovation, Cooperation and Mediation, Issue 14, March 2018, pp. 33-50.</w:t>
      </w:r>
    </w:p>
    <w:p w14:paraId="7E289577" w14:textId="77777777" w:rsidR="0050413E" w:rsidRP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val="en-US" w:eastAsia="tr-TR"/>
        </w:rPr>
        <w:t> </w:t>
      </w:r>
    </w:p>
    <w:p w14:paraId="75FAECFD" w14:textId="77777777" w:rsidR="0050413E" w:rsidRP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val="en-US" w:eastAsia="tr-TR"/>
        </w:rPr>
        <w:t>“‘Gendering the Neighbours’ – The European Union’s Policies on Gender and Equality and Gender Issues in Saharan Africa and Central Asia”, in: Sieglinde Gstöhl and Erwan Lannon (Ed.): </w:t>
      </w:r>
      <w:r w:rsidRPr="0050413E">
        <w:rPr>
          <w:rFonts w:ascii="Calibri" w:eastAsia="Times New Roman" w:hAnsi="Calibri" w:cs="Times New Roman"/>
          <w:i/>
          <w:iCs/>
          <w:color w:val="000000"/>
          <w:sz w:val="24"/>
          <w:szCs w:val="24"/>
          <w:lang w:val="en-US" w:eastAsia="tr-TR"/>
        </w:rPr>
        <w:t>“The European Union’s Broader Neighbourhood. Challenges and Opportunities for cooperation beyond the European Neighbourhood Policy”</w:t>
      </w:r>
      <w:r w:rsidRPr="0050413E">
        <w:rPr>
          <w:rFonts w:ascii="Calibri" w:eastAsia="Times New Roman" w:hAnsi="Calibri" w:cs="Times New Roman"/>
          <w:color w:val="000000"/>
          <w:sz w:val="24"/>
          <w:szCs w:val="24"/>
          <w:lang w:val="en-US" w:eastAsia="tr-TR"/>
        </w:rPr>
        <w:t>, Routledge Series on Global Order Studies, 2015, ISBN 9781138716803, pp. 162-186.</w:t>
      </w:r>
    </w:p>
    <w:p w14:paraId="3662A25E" w14:textId="77777777" w:rsidR="0050413E" w:rsidRP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val="en-US" w:eastAsia="tr-TR"/>
        </w:rPr>
        <w:t> </w:t>
      </w:r>
    </w:p>
    <w:p w14:paraId="00FBBEC1" w14:textId="387C950A" w:rsidR="0050413E" w:rsidRP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val="en-US" w:eastAsia="tr-TR"/>
        </w:rPr>
        <w:t>“The “New Turkey”: Fetishizing Growth with Fatal Results”, </w:t>
      </w:r>
      <w:r w:rsidRPr="0050413E">
        <w:rPr>
          <w:rFonts w:ascii="Calibri" w:eastAsia="Times New Roman" w:hAnsi="Calibri" w:cs="Times New Roman"/>
          <w:i/>
          <w:iCs/>
          <w:color w:val="000000"/>
          <w:sz w:val="24"/>
          <w:szCs w:val="24"/>
          <w:lang w:val="en-US" w:eastAsia="tr-TR"/>
        </w:rPr>
        <w:t>Monthly Review. An Independent Socialist Magazine</w:t>
      </w:r>
      <w:r w:rsidRPr="0050413E">
        <w:rPr>
          <w:rFonts w:ascii="Calibri" w:eastAsia="Times New Roman" w:hAnsi="Calibri" w:cs="Times New Roman"/>
          <w:color w:val="000000"/>
          <w:sz w:val="24"/>
          <w:szCs w:val="24"/>
          <w:lang w:val="en-US" w:eastAsia="tr-TR"/>
        </w:rPr>
        <w:t>, Vol. 67, Number 2, June 2015, pp. 40-53, </w:t>
      </w:r>
      <w:hyperlink r:id="rId46" w:history="1">
        <w:r w:rsidR="00B16605" w:rsidRPr="004B397D">
          <w:rPr>
            <w:rStyle w:val="Kpr"/>
            <w:rFonts w:ascii="Calibri" w:eastAsia="Times New Roman" w:hAnsi="Calibri" w:cs="Times New Roman"/>
            <w:sz w:val="24"/>
            <w:szCs w:val="24"/>
            <w:lang w:val="en-US" w:eastAsia="tr-TR"/>
          </w:rPr>
          <w:t>https://monthlyreview.org/2015/06/01/the-new-turkey-fetishizing-growth-with-fatal-results/</w:t>
        </w:r>
      </w:hyperlink>
      <w:r w:rsidRPr="0050413E">
        <w:rPr>
          <w:rFonts w:ascii="Calibri" w:eastAsia="Times New Roman" w:hAnsi="Calibri" w:cs="Times New Roman"/>
          <w:color w:val="000000"/>
          <w:sz w:val="24"/>
          <w:szCs w:val="24"/>
          <w:lang w:val="el-GR" w:eastAsia="tr-TR"/>
        </w:rPr>
        <w:t> </w:t>
      </w:r>
      <w:r w:rsidRPr="0050413E">
        <w:rPr>
          <w:rFonts w:ascii="Calibri" w:eastAsia="Times New Roman" w:hAnsi="Calibri" w:cs="Times New Roman"/>
          <w:color w:val="000000"/>
          <w:sz w:val="24"/>
          <w:szCs w:val="24"/>
          <w:lang w:val="en-US" w:eastAsia="tr-TR"/>
        </w:rPr>
        <w:t>(SSCI Journal).</w:t>
      </w:r>
    </w:p>
    <w:p w14:paraId="54D193FB" w14:textId="77777777" w:rsidR="0050413E" w:rsidRP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val="en-US" w:eastAsia="tr-TR"/>
        </w:rPr>
        <w:t> </w:t>
      </w:r>
    </w:p>
    <w:p w14:paraId="0726E1ED" w14:textId="77777777" w:rsidR="0050413E" w:rsidRP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val="en-US" w:eastAsia="tr-TR"/>
        </w:rPr>
        <w:t>“Göçün Feminizasyonu: Bakıcılık ve Yeni Duygusal Emperyalizm”, </w:t>
      </w:r>
      <w:r w:rsidRPr="0050413E">
        <w:rPr>
          <w:rFonts w:ascii="Calibri" w:eastAsia="Times New Roman" w:hAnsi="Calibri" w:cs="Times New Roman"/>
          <w:i/>
          <w:iCs/>
          <w:color w:val="000000"/>
          <w:sz w:val="24"/>
          <w:szCs w:val="24"/>
          <w:lang w:val="en-US" w:eastAsia="tr-TR"/>
        </w:rPr>
        <w:t>Monthly Review. Bağımsız Sosyalist Dergi, </w:t>
      </w:r>
      <w:r w:rsidRPr="0050413E">
        <w:rPr>
          <w:rFonts w:ascii="Calibri" w:eastAsia="Times New Roman" w:hAnsi="Calibri" w:cs="Times New Roman"/>
          <w:color w:val="000000"/>
          <w:sz w:val="24"/>
          <w:szCs w:val="24"/>
          <w:lang w:val="en-US" w:eastAsia="tr-TR"/>
        </w:rPr>
        <w:t>Vol. 36, May 2014, pp. 153-166. (translation version)</w:t>
      </w:r>
    </w:p>
    <w:p w14:paraId="79B5E296" w14:textId="77777777" w:rsidR="0050413E" w:rsidRP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val="en-US" w:eastAsia="tr-TR"/>
        </w:rPr>
        <w:t> </w:t>
      </w:r>
    </w:p>
    <w:p w14:paraId="51C29C1D" w14:textId="77777777" w:rsidR="0050413E" w:rsidRP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val="en-US" w:eastAsia="tr-TR"/>
        </w:rPr>
        <w:lastRenderedPageBreak/>
        <w:t>“Avrupa Birliği ve AKP: Neoliberal bir Aşk Hikayesi”, in: Simten Coşar and Gamze Yücesan-Özdemir (Ed.): </w:t>
      </w:r>
      <w:r w:rsidRPr="0050413E">
        <w:rPr>
          <w:rFonts w:ascii="Calibri" w:eastAsia="Times New Roman" w:hAnsi="Calibri" w:cs="Times New Roman"/>
          <w:i/>
          <w:iCs/>
          <w:color w:val="000000"/>
          <w:sz w:val="24"/>
          <w:szCs w:val="24"/>
          <w:lang w:val="en-US" w:eastAsia="tr-TR"/>
        </w:rPr>
        <w:t>“İktidarın Şiddeti. AKP’li Yıllar, Neoliberalizm ve İslamcı Politikalar”</w:t>
      </w:r>
      <w:r w:rsidRPr="0050413E">
        <w:rPr>
          <w:rFonts w:ascii="Calibri" w:eastAsia="Times New Roman" w:hAnsi="Calibri" w:cs="Times New Roman"/>
          <w:color w:val="000000"/>
          <w:sz w:val="24"/>
          <w:szCs w:val="24"/>
          <w:lang w:val="en-US" w:eastAsia="tr-TR"/>
        </w:rPr>
        <w:t>, Metis Yayınları, 2014, pp. 229-246. (translation version)</w:t>
      </w:r>
    </w:p>
    <w:p w14:paraId="31EBD5AF" w14:textId="77777777" w:rsidR="0050413E" w:rsidRP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val="en-US" w:eastAsia="tr-TR"/>
        </w:rPr>
        <w:t> </w:t>
      </w:r>
    </w:p>
    <w:p w14:paraId="3F71698D" w14:textId="1E6E64AC" w:rsidR="0050413E" w:rsidRP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val="en-US" w:eastAsia="tr-TR"/>
        </w:rPr>
        <w:t>“The Feminization of Migration. Care and the New Emotional Imperialism”, </w:t>
      </w:r>
      <w:r w:rsidRPr="0050413E">
        <w:rPr>
          <w:rFonts w:ascii="Calibri" w:eastAsia="Times New Roman" w:hAnsi="Calibri" w:cs="Times New Roman"/>
          <w:i/>
          <w:iCs/>
          <w:color w:val="000000"/>
          <w:sz w:val="24"/>
          <w:szCs w:val="24"/>
          <w:lang w:val="en-US" w:eastAsia="tr-TR"/>
        </w:rPr>
        <w:t>Monthly Review. </w:t>
      </w:r>
      <w:r w:rsidRPr="0050413E">
        <w:rPr>
          <w:rFonts w:ascii="Calibri" w:eastAsia="Times New Roman" w:hAnsi="Calibri" w:cs="Times New Roman"/>
          <w:i/>
          <w:iCs/>
          <w:color w:val="000000"/>
          <w:sz w:val="24"/>
          <w:szCs w:val="24"/>
          <w:lang w:eastAsia="tr-TR"/>
        </w:rPr>
        <w:t>An Independent Socialist Magazine</w:t>
      </w:r>
      <w:r w:rsidRPr="0050413E">
        <w:rPr>
          <w:rFonts w:ascii="Calibri" w:eastAsia="Times New Roman" w:hAnsi="Calibri" w:cs="Times New Roman"/>
          <w:color w:val="000000"/>
          <w:sz w:val="24"/>
          <w:szCs w:val="24"/>
          <w:lang w:eastAsia="tr-TR"/>
        </w:rPr>
        <w:t>, Vol. 65, Number 7, December 2013, pp. 32-43. </w:t>
      </w:r>
      <w:hyperlink r:id="rId47" w:tgtFrame="_blank" w:history="1">
        <w:r w:rsidRPr="0050413E">
          <w:rPr>
            <w:rFonts w:ascii="Calibri" w:eastAsia="Times New Roman" w:hAnsi="Calibri" w:cs="Times New Roman"/>
            <w:color w:val="0000FF"/>
            <w:sz w:val="24"/>
            <w:szCs w:val="24"/>
            <w:u w:val="single"/>
            <w:lang w:eastAsia="tr-TR"/>
          </w:rPr>
          <w:t>http://monthlyreview.org/2013/12/01/feminization-migration</w:t>
        </w:r>
      </w:hyperlink>
      <w:r w:rsidRPr="0050413E">
        <w:rPr>
          <w:rFonts w:ascii="Calibri" w:eastAsia="Times New Roman" w:hAnsi="Calibri" w:cs="Times New Roman"/>
          <w:color w:val="000000"/>
          <w:sz w:val="24"/>
          <w:szCs w:val="24"/>
          <w:lang w:eastAsia="tr-TR"/>
        </w:rPr>
        <w:t> (SSCI Journal).</w:t>
      </w:r>
    </w:p>
    <w:p w14:paraId="7CEB0AEE" w14:textId="77777777" w:rsidR="0050413E" w:rsidRP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eastAsia="tr-TR"/>
        </w:rPr>
        <w:t> </w:t>
      </w:r>
    </w:p>
    <w:p w14:paraId="600F3BF4" w14:textId="77777777" w:rsidR="0050413E" w:rsidRP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eastAsia="tr-TR"/>
        </w:rPr>
        <w:t>“Explosive Türkei: Ein Bericht zum Widerstand gegen ein autoritäres Regime”, </w:t>
      </w:r>
      <w:r w:rsidRPr="0050413E">
        <w:rPr>
          <w:rFonts w:ascii="Calibri" w:eastAsia="Times New Roman" w:hAnsi="Calibri" w:cs="Times New Roman"/>
          <w:i/>
          <w:iCs/>
          <w:color w:val="000000"/>
          <w:sz w:val="24"/>
          <w:szCs w:val="24"/>
          <w:lang w:eastAsia="tr-TR"/>
        </w:rPr>
        <w:t>WeltTrends. Zeitschrift für internationale Politik</w:t>
      </w:r>
      <w:r w:rsidRPr="0050413E">
        <w:rPr>
          <w:rFonts w:ascii="Calibri" w:eastAsia="Times New Roman" w:hAnsi="Calibri" w:cs="Times New Roman"/>
          <w:color w:val="000000"/>
          <w:sz w:val="24"/>
          <w:szCs w:val="24"/>
          <w:lang w:eastAsia="tr-TR"/>
        </w:rPr>
        <w:t>, Nr. 91, July/August 2013, pp. 9-19. </w:t>
      </w:r>
      <w:hyperlink r:id="rId48" w:tgtFrame="_blank" w:history="1">
        <w:r w:rsidRPr="0050413E">
          <w:rPr>
            <w:rFonts w:ascii="Calibri" w:eastAsia="Times New Roman" w:hAnsi="Calibri" w:cs="Times New Roman"/>
            <w:color w:val="0000FF"/>
            <w:sz w:val="24"/>
            <w:szCs w:val="24"/>
            <w:u w:val="single"/>
            <w:lang w:eastAsia="tr-TR"/>
          </w:rPr>
          <w:t>http://welttrends.de/res/uploads/WeltTrends-91-WeltBlick-G%C3%BCnd%C3%BCz-Explosive-T%C3%BCrkei-autorit%C3%A4res-Regime.pdf</w:t>
        </w:r>
      </w:hyperlink>
    </w:p>
    <w:p w14:paraId="437BE445" w14:textId="77777777" w:rsidR="0050413E" w:rsidRP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eastAsia="tr-TR"/>
        </w:rPr>
        <w:t> </w:t>
      </w:r>
    </w:p>
    <w:p w14:paraId="02F102BD" w14:textId="77777777" w:rsidR="0050413E" w:rsidRP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val="tr-TR" w:eastAsia="tr-TR"/>
        </w:rPr>
        <w:t>“Avrupa-Akdeniz Ortaklığı: İyi Niyetler, Alışveriş Listeleri ve Alakart Menüler Üzerine”, in: Bezen Balamir Coşkun and Birgül Coşkun (Ed.): </w:t>
      </w:r>
      <w:r w:rsidRPr="0050413E">
        <w:rPr>
          <w:rFonts w:ascii="Calibri" w:eastAsia="Times New Roman" w:hAnsi="Calibri" w:cs="Times New Roman"/>
          <w:i/>
          <w:iCs/>
          <w:color w:val="000000"/>
          <w:sz w:val="24"/>
          <w:szCs w:val="24"/>
          <w:lang w:val="tr-TR" w:eastAsia="tr-TR"/>
        </w:rPr>
        <w:t>“Avrupa Birliği ve Komşuları. </w:t>
      </w:r>
      <w:r w:rsidRPr="0050413E">
        <w:rPr>
          <w:rFonts w:ascii="Calibri" w:eastAsia="Times New Roman" w:hAnsi="Calibri" w:cs="Times New Roman"/>
          <w:i/>
          <w:iCs/>
          <w:color w:val="000000"/>
          <w:sz w:val="24"/>
          <w:szCs w:val="24"/>
          <w:lang w:val="en-US" w:eastAsia="tr-TR"/>
        </w:rPr>
        <w:t>Fırsatlar ve Zorluklar”</w:t>
      </w:r>
      <w:r w:rsidRPr="0050413E">
        <w:rPr>
          <w:rFonts w:ascii="Calibri" w:eastAsia="Times New Roman" w:hAnsi="Calibri" w:cs="Times New Roman"/>
          <w:color w:val="000000"/>
          <w:sz w:val="24"/>
          <w:szCs w:val="24"/>
          <w:lang w:val="en-US" w:eastAsia="tr-TR"/>
        </w:rPr>
        <w:t>, Elips Kitap, 2012, pp. 151-170. (translation version)</w:t>
      </w:r>
    </w:p>
    <w:p w14:paraId="7302ADB3" w14:textId="77777777" w:rsidR="0050413E" w:rsidRP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val="en-US" w:eastAsia="tr-TR"/>
        </w:rPr>
        <w:t> </w:t>
      </w:r>
    </w:p>
    <w:p w14:paraId="48CEB034" w14:textId="77777777" w:rsidR="0050413E" w:rsidRP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val="en-US" w:eastAsia="tr-TR"/>
        </w:rPr>
        <w:t>“The EU and the AKP: A Neoliberal Love Affair?”, in: Simten Coşar and Gamze Yücesan-Özdemir (Ed.): </w:t>
      </w:r>
      <w:r w:rsidRPr="0050413E">
        <w:rPr>
          <w:rFonts w:ascii="Calibri" w:eastAsia="Times New Roman" w:hAnsi="Calibri" w:cs="Times New Roman"/>
          <w:i/>
          <w:iCs/>
          <w:color w:val="000000"/>
          <w:sz w:val="24"/>
          <w:szCs w:val="24"/>
          <w:lang w:val="en-US" w:eastAsia="tr-TR"/>
        </w:rPr>
        <w:t>“Silent Violence. Neoliberalism, Islamist Politics and the AKP Years in Turkey”</w:t>
      </w:r>
      <w:r w:rsidRPr="0050413E">
        <w:rPr>
          <w:rFonts w:ascii="Calibri" w:eastAsia="Times New Roman" w:hAnsi="Calibri" w:cs="Times New Roman"/>
          <w:color w:val="000000"/>
          <w:sz w:val="24"/>
          <w:szCs w:val="24"/>
          <w:lang w:val="en-US" w:eastAsia="tr-TR"/>
        </w:rPr>
        <w:t>, Red Quill, 2012, pp. 269-294.</w:t>
      </w:r>
    </w:p>
    <w:p w14:paraId="3C4A9554" w14:textId="77777777" w:rsidR="0050413E" w:rsidRP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val="en-US" w:eastAsia="tr-TR"/>
        </w:rPr>
        <w:t> </w:t>
      </w:r>
    </w:p>
    <w:p w14:paraId="144F9A93" w14:textId="77777777" w:rsidR="0050413E" w:rsidRP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val="tr-TR" w:eastAsia="tr-TR"/>
        </w:rPr>
        <w:t>“11 Eylül Sonrasında Avrupa Birliği ve Göç: Güvenlikleştirme ve Ekonomikleştirme İkilemi”, in: Ali Murat Özdemir and İsmail Aydıngün (Ed.): </w:t>
      </w:r>
      <w:r w:rsidRPr="0050413E">
        <w:rPr>
          <w:rFonts w:ascii="Calibri" w:eastAsia="Times New Roman" w:hAnsi="Calibri" w:cs="Times New Roman"/>
          <w:i/>
          <w:iCs/>
          <w:color w:val="000000"/>
          <w:sz w:val="24"/>
          <w:szCs w:val="24"/>
          <w:lang w:val="tr-TR" w:eastAsia="tr-TR"/>
        </w:rPr>
        <w:t>“Küresel Felakete Yerel Yorumlar”</w:t>
      </w:r>
      <w:r w:rsidRPr="0050413E">
        <w:rPr>
          <w:rFonts w:ascii="Calibri" w:eastAsia="Times New Roman" w:hAnsi="Calibri" w:cs="Times New Roman"/>
          <w:color w:val="000000"/>
          <w:sz w:val="24"/>
          <w:szCs w:val="24"/>
          <w:lang w:val="tr-TR" w:eastAsia="tr-TR"/>
        </w:rPr>
        <w:t>, Tan Kitapevi, 2012, pp. 135-165.</w:t>
      </w:r>
    </w:p>
    <w:p w14:paraId="4CE9B1D3" w14:textId="77777777" w:rsidR="0050413E" w:rsidRP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val="tr-TR" w:eastAsia="tr-TR"/>
        </w:rPr>
        <w:t> </w:t>
      </w:r>
    </w:p>
    <w:p w14:paraId="3C57BCE0" w14:textId="77777777" w:rsidR="0050413E" w:rsidRP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val="tr-TR" w:eastAsia="tr-TR"/>
        </w:rPr>
        <w:t>“Almanya’daki Türkiye Kökenli Göçmenlerin Sağlık Durumları – “Göç Hasta Eder”den “Göç Sağlığa İyi Gelir”e Geçiş İçin Öneriler”, in: Erol Esen and Zeliha Yazıcı (Ed.): </w:t>
      </w:r>
      <w:r w:rsidRPr="0050413E">
        <w:rPr>
          <w:rFonts w:ascii="Calibri" w:eastAsia="Times New Roman" w:hAnsi="Calibri" w:cs="Times New Roman"/>
          <w:i/>
          <w:iCs/>
          <w:color w:val="000000"/>
          <w:sz w:val="24"/>
          <w:szCs w:val="24"/>
          <w:lang w:val="tr-TR" w:eastAsia="tr-TR"/>
        </w:rPr>
        <w:t>“Onlar Bizim Hemşehrimiz. Uluslararası Göç ve Hizmetlerin Kültürlerarası Açılımı”</w:t>
      </w:r>
      <w:r w:rsidRPr="0050413E">
        <w:rPr>
          <w:rFonts w:ascii="Calibri" w:eastAsia="Times New Roman" w:hAnsi="Calibri" w:cs="Times New Roman"/>
          <w:color w:val="000000"/>
          <w:sz w:val="24"/>
          <w:szCs w:val="24"/>
          <w:lang w:val="tr-TR" w:eastAsia="tr-TR"/>
        </w:rPr>
        <w:t>, Siyasal Kitapevi, 2011, pp. 85-107, </w:t>
      </w:r>
      <w:hyperlink r:id="rId49" w:tgtFrame="_blank" w:history="1">
        <w:r w:rsidRPr="0050413E">
          <w:rPr>
            <w:rFonts w:ascii="Calibri" w:eastAsia="Times New Roman" w:hAnsi="Calibri" w:cs="Times New Roman"/>
            <w:color w:val="0000FF"/>
            <w:sz w:val="24"/>
            <w:szCs w:val="24"/>
            <w:u w:val="single"/>
            <w:lang w:val="tr-TR" w:eastAsia="tr-TR"/>
          </w:rPr>
          <w:t>http://akvam.akdeniz.edu.tr/_dinamik/134/317.pdf</w:t>
        </w:r>
      </w:hyperlink>
    </w:p>
    <w:p w14:paraId="0CF5B352" w14:textId="77777777" w:rsidR="0050413E" w:rsidRP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val="tr-TR" w:eastAsia="tr-TR"/>
        </w:rPr>
        <w:t> </w:t>
      </w:r>
    </w:p>
    <w:p w14:paraId="48ED1161" w14:textId="77777777" w:rsidR="0050413E" w:rsidRP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val="tr-TR" w:eastAsia="tr-TR"/>
        </w:rPr>
        <w:t>“Su: Kadınların Külfetleri, İnsanların Hakları ve Şirketlerin Kârları Üzerine, </w:t>
      </w:r>
      <w:r w:rsidRPr="0050413E">
        <w:rPr>
          <w:rFonts w:ascii="Calibri" w:eastAsia="Times New Roman" w:hAnsi="Calibri" w:cs="Times New Roman"/>
          <w:i/>
          <w:iCs/>
          <w:color w:val="000000"/>
          <w:sz w:val="24"/>
          <w:szCs w:val="24"/>
          <w:lang w:val="tr-TR" w:eastAsia="tr-TR"/>
        </w:rPr>
        <w:t xml:space="preserve">Monthly Review. </w:t>
      </w:r>
      <w:r w:rsidRPr="0050413E">
        <w:rPr>
          <w:rFonts w:ascii="Calibri" w:eastAsia="Times New Roman" w:hAnsi="Calibri" w:cs="Times New Roman"/>
          <w:i/>
          <w:iCs/>
          <w:color w:val="000000"/>
          <w:sz w:val="24"/>
          <w:szCs w:val="24"/>
          <w:lang w:val="en-US" w:eastAsia="tr-TR"/>
        </w:rPr>
        <w:t>Bağımsız Sosyalist Dergi</w:t>
      </w:r>
      <w:r w:rsidRPr="0050413E">
        <w:rPr>
          <w:rFonts w:ascii="Calibri" w:eastAsia="Times New Roman" w:hAnsi="Calibri" w:cs="Times New Roman"/>
          <w:color w:val="000000"/>
          <w:sz w:val="24"/>
          <w:szCs w:val="24"/>
          <w:lang w:val="en-US" w:eastAsia="tr-TR"/>
        </w:rPr>
        <w:t>, 25, January 2011, pp. 145-156. (translation version)</w:t>
      </w:r>
    </w:p>
    <w:p w14:paraId="49C07FBE" w14:textId="77777777" w:rsidR="0050413E" w:rsidRP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val="en-US" w:eastAsia="tr-TR"/>
        </w:rPr>
        <w:t> </w:t>
      </w:r>
    </w:p>
    <w:p w14:paraId="78F17D21" w14:textId="77777777" w:rsidR="0050413E" w:rsidRDefault="0050413E" w:rsidP="0050413E">
      <w:pPr>
        <w:shd w:val="clear" w:color="auto" w:fill="FFFFFF"/>
        <w:spacing w:after="0" w:line="240" w:lineRule="auto"/>
        <w:jc w:val="both"/>
        <w:rPr>
          <w:rFonts w:ascii="Calibri" w:eastAsia="Times New Roman" w:hAnsi="Calibri" w:cs="Times New Roman"/>
          <w:sz w:val="24"/>
          <w:szCs w:val="24"/>
          <w:lang w:val="en-US" w:eastAsia="tr-TR"/>
        </w:rPr>
      </w:pPr>
      <w:r w:rsidRPr="0050413E">
        <w:rPr>
          <w:rFonts w:ascii="Calibri" w:eastAsia="Times New Roman" w:hAnsi="Calibri" w:cs="Times New Roman"/>
          <w:color w:val="000000"/>
          <w:sz w:val="24"/>
          <w:szCs w:val="24"/>
          <w:lang w:val="en-US" w:eastAsia="tr-TR"/>
        </w:rPr>
        <w:t>“Water—On Women’s Burdens, Humans’ Rights, and Companies’ Profits”, </w:t>
      </w:r>
      <w:r w:rsidRPr="0050413E">
        <w:rPr>
          <w:rFonts w:ascii="Calibri" w:eastAsia="Times New Roman" w:hAnsi="Calibri" w:cs="Times New Roman"/>
          <w:i/>
          <w:iCs/>
          <w:color w:val="000000"/>
          <w:sz w:val="24"/>
          <w:szCs w:val="24"/>
          <w:lang w:val="en-US" w:eastAsia="tr-TR"/>
        </w:rPr>
        <w:t>Monthly Review</w:t>
      </w:r>
      <w:r w:rsidRPr="0050413E">
        <w:rPr>
          <w:rFonts w:ascii="Calibri" w:eastAsia="Times New Roman" w:hAnsi="Calibri" w:cs="Times New Roman"/>
          <w:color w:val="000000"/>
          <w:sz w:val="24"/>
          <w:szCs w:val="24"/>
          <w:lang w:val="en-US" w:eastAsia="tr-TR"/>
        </w:rPr>
        <w:t>, 62, January 2011, pp. 43-52. </w:t>
      </w:r>
      <w:hyperlink r:id="rId50" w:tgtFrame="_blank" w:history="1">
        <w:r w:rsidRPr="0050413E">
          <w:rPr>
            <w:rFonts w:ascii="Calibri" w:eastAsia="Times New Roman" w:hAnsi="Calibri" w:cs="Times New Roman"/>
            <w:color w:val="0000FF"/>
            <w:sz w:val="24"/>
            <w:szCs w:val="24"/>
            <w:u w:val="single"/>
            <w:lang w:val="en-US" w:eastAsia="tr-TR"/>
          </w:rPr>
          <w:t>http://www.monthlyreview.org/110101gunduz.php</w:t>
        </w:r>
      </w:hyperlink>
      <w:r w:rsidRPr="0050413E">
        <w:rPr>
          <w:rFonts w:ascii="Calibri" w:eastAsia="Times New Roman" w:hAnsi="Calibri" w:cs="Times New Roman"/>
          <w:sz w:val="24"/>
          <w:szCs w:val="24"/>
          <w:lang w:val="en-US" w:eastAsia="tr-TR"/>
        </w:rPr>
        <w:t> (SSCI Journal).</w:t>
      </w:r>
      <w:r w:rsidR="00B16605">
        <w:rPr>
          <w:rFonts w:ascii="Calibri" w:eastAsia="Times New Roman" w:hAnsi="Calibri" w:cs="Times New Roman"/>
          <w:sz w:val="24"/>
          <w:szCs w:val="24"/>
          <w:lang w:val="en-US" w:eastAsia="tr-TR"/>
        </w:rPr>
        <w:t xml:space="preserve"> </w:t>
      </w:r>
    </w:p>
    <w:p w14:paraId="635A4469" w14:textId="77777777" w:rsidR="00B16605" w:rsidRPr="0050413E" w:rsidRDefault="00B16605" w:rsidP="0050413E">
      <w:pPr>
        <w:shd w:val="clear" w:color="auto" w:fill="FFFFFF"/>
        <w:spacing w:after="0" w:line="240" w:lineRule="auto"/>
        <w:jc w:val="both"/>
        <w:rPr>
          <w:rFonts w:ascii="Calibri" w:eastAsia="Times New Roman" w:hAnsi="Calibri" w:cs="Times New Roman"/>
          <w:color w:val="000000"/>
          <w:sz w:val="24"/>
          <w:szCs w:val="24"/>
          <w:lang w:val="tr-TR" w:eastAsia="tr-TR"/>
        </w:rPr>
      </w:pPr>
    </w:p>
    <w:p w14:paraId="18FF5FDE" w14:textId="77777777" w:rsid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el-GR" w:eastAsia="tr-TR"/>
        </w:rPr>
      </w:pPr>
      <w:r w:rsidRPr="0050413E">
        <w:rPr>
          <w:rFonts w:ascii="Calibri" w:eastAsia="Times New Roman" w:hAnsi="Calibri" w:cs="Times New Roman"/>
          <w:color w:val="000000"/>
          <w:sz w:val="24"/>
          <w:szCs w:val="24"/>
          <w:lang w:val="en-US" w:eastAsia="tr-TR"/>
        </w:rPr>
        <w:t>“The European Union at 50 - Xenophobia, Islamophobia and the Rise of the Radical Right”, </w:t>
      </w:r>
      <w:r w:rsidRPr="0050413E">
        <w:rPr>
          <w:rFonts w:ascii="Calibri" w:eastAsia="Times New Roman" w:hAnsi="Calibri" w:cs="Times New Roman"/>
          <w:i/>
          <w:iCs/>
          <w:color w:val="000000"/>
          <w:sz w:val="24"/>
          <w:szCs w:val="24"/>
          <w:lang w:val="en-US" w:eastAsia="tr-TR"/>
        </w:rPr>
        <w:t>Journal of Muslim Minority Affairs</w:t>
      </w:r>
      <w:r w:rsidRPr="0050413E">
        <w:rPr>
          <w:rFonts w:ascii="Calibri" w:eastAsia="Times New Roman" w:hAnsi="Calibri" w:cs="Times New Roman"/>
          <w:color w:val="000000"/>
          <w:sz w:val="24"/>
          <w:szCs w:val="24"/>
          <w:lang w:val="en-US" w:eastAsia="tr-TR"/>
        </w:rPr>
        <w:t>, 30, 2010, pp. 35-49. </w:t>
      </w:r>
      <w:hyperlink r:id="rId51" w:tgtFrame="_blank" w:history="1">
        <w:r w:rsidRPr="0050413E">
          <w:rPr>
            <w:rFonts w:ascii="Calibri" w:eastAsia="Times New Roman" w:hAnsi="Calibri" w:cs="Times New Roman"/>
            <w:color w:val="0000FF"/>
            <w:sz w:val="24"/>
            <w:szCs w:val="24"/>
            <w:u w:val="single"/>
            <w:lang w:val="en-US" w:eastAsia="tr-TR"/>
          </w:rPr>
          <w:t>http://pdfserve.informaworld.com/462842_758064766_921676552.pdf</w:t>
        </w:r>
      </w:hyperlink>
    </w:p>
    <w:p w14:paraId="180D7475" w14:textId="77777777" w:rsidR="00B16605" w:rsidRPr="0050413E" w:rsidRDefault="00B16605" w:rsidP="0050413E">
      <w:pPr>
        <w:shd w:val="clear" w:color="auto" w:fill="FFFFFF"/>
        <w:spacing w:after="0" w:line="240" w:lineRule="auto"/>
        <w:jc w:val="both"/>
        <w:rPr>
          <w:rFonts w:ascii="Calibri" w:eastAsia="Times New Roman" w:hAnsi="Calibri" w:cs="Times New Roman"/>
          <w:color w:val="000000"/>
          <w:sz w:val="24"/>
          <w:szCs w:val="24"/>
          <w:lang w:val="tr-TR" w:eastAsia="tr-TR"/>
        </w:rPr>
      </w:pPr>
    </w:p>
    <w:p w14:paraId="573977CE" w14:textId="77777777" w:rsid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en-US" w:eastAsia="tr-TR"/>
        </w:rPr>
      </w:pPr>
      <w:r w:rsidRPr="0050413E">
        <w:rPr>
          <w:rFonts w:ascii="Calibri" w:eastAsia="Times New Roman" w:hAnsi="Calibri" w:cs="Times New Roman"/>
          <w:color w:val="000000"/>
          <w:sz w:val="24"/>
          <w:szCs w:val="24"/>
          <w:lang w:val="en-US" w:eastAsia="tr-TR"/>
        </w:rPr>
        <w:t>“The Euro-Mediterranean Partnership – On Good Intentions, Shopping Lists and à la Carte Menus”, in: Bezen Balamir Coşkun and Birgül Demirtaş Coşkun (Ed.): </w:t>
      </w:r>
      <w:r w:rsidRPr="0050413E">
        <w:rPr>
          <w:rFonts w:ascii="Calibri" w:eastAsia="Times New Roman" w:hAnsi="Calibri" w:cs="Times New Roman"/>
          <w:i/>
          <w:iCs/>
          <w:color w:val="000000"/>
          <w:sz w:val="24"/>
          <w:szCs w:val="24"/>
          <w:lang w:val="en-US" w:eastAsia="tr-TR"/>
        </w:rPr>
        <w:t>“Neighborhood Challenge: European Union and its Neighbors”</w:t>
      </w:r>
      <w:r w:rsidRPr="0050413E">
        <w:rPr>
          <w:rFonts w:ascii="Calibri" w:eastAsia="Times New Roman" w:hAnsi="Calibri" w:cs="Times New Roman"/>
          <w:color w:val="000000"/>
          <w:sz w:val="24"/>
          <w:szCs w:val="24"/>
          <w:lang w:val="en-US" w:eastAsia="tr-TR"/>
        </w:rPr>
        <w:t>, Universal Publishers, Boca Raton Florida, 2009, pp. 145-164.</w:t>
      </w:r>
    </w:p>
    <w:p w14:paraId="52B608BB" w14:textId="77777777" w:rsidR="00B16605" w:rsidRPr="0050413E" w:rsidRDefault="00B16605" w:rsidP="0050413E">
      <w:pPr>
        <w:shd w:val="clear" w:color="auto" w:fill="FFFFFF"/>
        <w:spacing w:after="0" w:line="240" w:lineRule="auto"/>
        <w:jc w:val="both"/>
        <w:rPr>
          <w:rFonts w:ascii="Calibri" w:eastAsia="Times New Roman" w:hAnsi="Calibri" w:cs="Times New Roman"/>
          <w:color w:val="000000"/>
          <w:sz w:val="24"/>
          <w:szCs w:val="24"/>
          <w:lang w:val="tr-TR" w:eastAsia="tr-TR"/>
        </w:rPr>
      </w:pPr>
    </w:p>
    <w:p w14:paraId="2C79C12E" w14:textId="77777777" w:rsid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el-GR" w:eastAsia="tr-TR"/>
        </w:rPr>
      </w:pPr>
      <w:r w:rsidRPr="0050413E">
        <w:rPr>
          <w:rFonts w:ascii="Calibri" w:eastAsia="Times New Roman" w:hAnsi="Calibri" w:cs="Times New Roman"/>
          <w:color w:val="000000"/>
          <w:sz w:val="24"/>
          <w:szCs w:val="24"/>
          <w:lang w:eastAsia="tr-TR"/>
        </w:rPr>
        <w:lastRenderedPageBreak/>
        <w:t>“Die zweite AKP-Regierung. Widersprüchliche Bilanz nach einem Jahr“, </w:t>
      </w:r>
      <w:r w:rsidRPr="0050413E">
        <w:rPr>
          <w:rFonts w:ascii="Calibri" w:eastAsia="Times New Roman" w:hAnsi="Calibri" w:cs="Times New Roman"/>
          <w:i/>
          <w:iCs/>
          <w:color w:val="000000"/>
          <w:sz w:val="24"/>
          <w:szCs w:val="24"/>
          <w:lang w:eastAsia="tr-TR"/>
        </w:rPr>
        <w:t>WeltTrends. Zeitschrift für internationale Politik,</w:t>
      </w:r>
      <w:r w:rsidRPr="0050413E">
        <w:rPr>
          <w:rFonts w:ascii="Calibri" w:eastAsia="Times New Roman" w:hAnsi="Calibri" w:cs="Times New Roman"/>
          <w:color w:val="000000"/>
          <w:sz w:val="24"/>
          <w:szCs w:val="24"/>
          <w:lang w:eastAsia="tr-TR"/>
        </w:rPr>
        <w:t> Nr. 62, September/Oktober 2008, pp. 57-67, </w:t>
      </w:r>
      <w:hyperlink r:id="rId52" w:tgtFrame="_blank" w:history="1">
        <w:r w:rsidRPr="0050413E">
          <w:rPr>
            <w:rFonts w:ascii="Calibri" w:eastAsia="Times New Roman" w:hAnsi="Calibri" w:cs="Times New Roman"/>
            <w:color w:val="0000FF"/>
            <w:sz w:val="24"/>
            <w:szCs w:val="24"/>
            <w:u w:val="single"/>
            <w:lang w:eastAsia="tr-TR"/>
          </w:rPr>
          <w:t>http://www.welttrends.de/index.php/start/zeitschrift/heft-62/</w:t>
        </w:r>
      </w:hyperlink>
    </w:p>
    <w:p w14:paraId="55F4D3FB" w14:textId="77777777" w:rsidR="00B16605" w:rsidRPr="0050413E" w:rsidRDefault="00B16605" w:rsidP="0050413E">
      <w:pPr>
        <w:shd w:val="clear" w:color="auto" w:fill="FFFFFF"/>
        <w:spacing w:after="0" w:line="240" w:lineRule="auto"/>
        <w:jc w:val="both"/>
        <w:rPr>
          <w:rFonts w:ascii="Calibri" w:eastAsia="Times New Roman" w:hAnsi="Calibri" w:cs="Times New Roman"/>
          <w:color w:val="000000"/>
          <w:sz w:val="24"/>
          <w:szCs w:val="24"/>
          <w:lang w:val="tr-TR" w:eastAsia="tr-TR"/>
        </w:rPr>
      </w:pPr>
    </w:p>
    <w:p w14:paraId="2C752EF5" w14:textId="77777777" w:rsid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el-GR" w:eastAsia="tr-TR"/>
        </w:rPr>
      </w:pPr>
      <w:r w:rsidRPr="0050413E">
        <w:rPr>
          <w:rFonts w:ascii="Calibri" w:eastAsia="Times New Roman" w:hAnsi="Calibri" w:cs="Times New Roman"/>
          <w:color w:val="000000"/>
          <w:sz w:val="24"/>
          <w:szCs w:val="24"/>
          <w:lang w:val="en-US" w:eastAsia="tr-TR"/>
        </w:rPr>
        <w:t>“Europe and Islam: No Securitization, Please!”, Friedrich Ebert Foundation, </w:t>
      </w:r>
      <w:r w:rsidRPr="0050413E">
        <w:rPr>
          <w:rFonts w:ascii="Calibri" w:eastAsia="Times New Roman" w:hAnsi="Calibri" w:cs="Times New Roman"/>
          <w:i/>
          <w:iCs/>
          <w:color w:val="000000"/>
          <w:sz w:val="24"/>
          <w:szCs w:val="24"/>
          <w:lang w:val="en-US" w:eastAsia="tr-TR"/>
        </w:rPr>
        <w:t>International Policy Analysis</w:t>
      </w:r>
      <w:r w:rsidRPr="0050413E">
        <w:rPr>
          <w:rFonts w:ascii="Calibri" w:eastAsia="Times New Roman" w:hAnsi="Calibri" w:cs="Times New Roman"/>
          <w:color w:val="000000"/>
          <w:sz w:val="24"/>
          <w:szCs w:val="24"/>
          <w:lang w:val="en-US" w:eastAsia="tr-TR"/>
        </w:rPr>
        <w:t>, International Dialogue Department, Berlin, Oktober 2007, pp. 1-7, </w:t>
      </w:r>
      <w:hyperlink r:id="rId53" w:tgtFrame="_blank" w:history="1">
        <w:r w:rsidRPr="0050413E">
          <w:rPr>
            <w:rFonts w:ascii="Calibri" w:eastAsia="Times New Roman" w:hAnsi="Calibri" w:cs="Times New Roman"/>
            <w:color w:val="0000FF"/>
            <w:sz w:val="24"/>
            <w:szCs w:val="24"/>
            <w:u w:val="single"/>
            <w:lang w:val="en-US" w:eastAsia="tr-TR"/>
          </w:rPr>
          <w:t>http://library.fes.de/pdf-files/id/04966.pdf</w:t>
        </w:r>
      </w:hyperlink>
    </w:p>
    <w:p w14:paraId="269740A0" w14:textId="77777777" w:rsidR="00B16605" w:rsidRPr="0050413E" w:rsidRDefault="00B16605" w:rsidP="0050413E">
      <w:pPr>
        <w:shd w:val="clear" w:color="auto" w:fill="FFFFFF"/>
        <w:spacing w:after="0" w:line="240" w:lineRule="auto"/>
        <w:jc w:val="both"/>
        <w:rPr>
          <w:rFonts w:ascii="Calibri" w:eastAsia="Times New Roman" w:hAnsi="Calibri" w:cs="Times New Roman"/>
          <w:color w:val="000000"/>
          <w:sz w:val="24"/>
          <w:szCs w:val="24"/>
          <w:lang w:val="tr-TR" w:eastAsia="tr-TR"/>
        </w:rPr>
      </w:pPr>
    </w:p>
    <w:p w14:paraId="139708E1" w14:textId="77777777" w:rsid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en-US" w:eastAsia="tr-TR"/>
        </w:rPr>
      </w:pPr>
      <w:r w:rsidRPr="0050413E">
        <w:rPr>
          <w:rFonts w:ascii="Calibri" w:eastAsia="Times New Roman" w:hAnsi="Calibri" w:cs="Times New Roman"/>
          <w:color w:val="000000"/>
          <w:sz w:val="24"/>
          <w:szCs w:val="24"/>
          <w:lang w:val="en-US" w:eastAsia="tr-TR"/>
        </w:rPr>
        <w:t>“From “Necessary” to “Dangerous” and Back Again? The Economization, Securitization and Europeanization of Migration”, </w:t>
      </w:r>
      <w:r w:rsidRPr="0050413E">
        <w:rPr>
          <w:rFonts w:ascii="Calibri" w:eastAsia="Times New Roman" w:hAnsi="Calibri" w:cs="Times New Roman"/>
          <w:i/>
          <w:iCs/>
          <w:color w:val="000000"/>
          <w:sz w:val="24"/>
          <w:szCs w:val="24"/>
          <w:lang w:val="en-US" w:eastAsia="tr-TR"/>
        </w:rPr>
        <w:t>Turkish Review of Balkan Studies</w:t>
      </w:r>
      <w:r w:rsidRPr="0050413E">
        <w:rPr>
          <w:rFonts w:ascii="Calibri" w:eastAsia="Times New Roman" w:hAnsi="Calibri" w:cs="Times New Roman"/>
          <w:color w:val="000000"/>
          <w:sz w:val="24"/>
          <w:szCs w:val="24"/>
          <w:lang w:val="en-US" w:eastAsia="tr-TR"/>
        </w:rPr>
        <w:t>, Annual, 12, 2007, pp. 71-98.</w:t>
      </w:r>
    </w:p>
    <w:p w14:paraId="243C4F8B" w14:textId="77777777" w:rsidR="00B16605" w:rsidRPr="0050413E" w:rsidRDefault="00B16605" w:rsidP="0050413E">
      <w:pPr>
        <w:shd w:val="clear" w:color="auto" w:fill="FFFFFF"/>
        <w:spacing w:after="0" w:line="240" w:lineRule="auto"/>
        <w:jc w:val="both"/>
        <w:rPr>
          <w:rFonts w:ascii="Calibri" w:eastAsia="Times New Roman" w:hAnsi="Calibri" w:cs="Times New Roman"/>
          <w:color w:val="000000"/>
          <w:sz w:val="24"/>
          <w:szCs w:val="24"/>
          <w:lang w:val="tr-TR" w:eastAsia="tr-TR"/>
        </w:rPr>
      </w:pPr>
    </w:p>
    <w:p w14:paraId="38C45CFD" w14:textId="77777777" w:rsid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el-GR" w:eastAsia="tr-TR"/>
        </w:rPr>
      </w:pPr>
      <w:r w:rsidRPr="0050413E">
        <w:rPr>
          <w:rFonts w:ascii="Calibri" w:eastAsia="Times New Roman" w:hAnsi="Calibri" w:cs="Times New Roman"/>
          <w:color w:val="000000"/>
          <w:sz w:val="24"/>
          <w:szCs w:val="24"/>
          <w:lang w:val="en-US" w:eastAsia="tr-TR"/>
        </w:rPr>
        <w:t>“The HIV/AIDS Epidemic – What’s Security got to do with it?”, </w:t>
      </w:r>
      <w:r w:rsidRPr="0050413E">
        <w:rPr>
          <w:rFonts w:ascii="Calibri" w:eastAsia="Times New Roman" w:hAnsi="Calibri" w:cs="Times New Roman"/>
          <w:i/>
          <w:iCs/>
          <w:color w:val="000000"/>
          <w:sz w:val="24"/>
          <w:szCs w:val="24"/>
          <w:lang w:val="en-US" w:eastAsia="tr-TR"/>
        </w:rPr>
        <w:t>Perceptions. Journal of International Affairs</w:t>
      </w:r>
      <w:r w:rsidRPr="0050413E">
        <w:rPr>
          <w:rFonts w:ascii="Calibri" w:eastAsia="Times New Roman" w:hAnsi="Calibri" w:cs="Times New Roman"/>
          <w:color w:val="000000"/>
          <w:sz w:val="24"/>
          <w:szCs w:val="24"/>
          <w:lang w:val="en-US" w:eastAsia="tr-TR"/>
        </w:rPr>
        <w:t>, 2, Summer 2006, pp. 49-84, </w:t>
      </w:r>
      <w:hyperlink r:id="rId54" w:tgtFrame="_blank" w:history="1">
        <w:r w:rsidRPr="0050413E">
          <w:rPr>
            <w:rFonts w:ascii="Calibri" w:eastAsia="Times New Roman" w:hAnsi="Calibri" w:cs="Times New Roman"/>
            <w:color w:val="0000FF"/>
            <w:sz w:val="24"/>
            <w:szCs w:val="24"/>
            <w:u w:val="single"/>
            <w:lang w:val="en-US" w:eastAsia="tr-TR"/>
          </w:rPr>
          <w:t>http://www.sam.gov.tr/perceptions/volume%20xi/summer/zuhal_yesilyurt_gunduz.pdf</w:t>
        </w:r>
      </w:hyperlink>
    </w:p>
    <w:p w14:paraId="6030396A" w14:textId="77777777" w:rsidR="00B16605" w:rsidRPr="0050413E" w:rsidRDefault="00B16605" w:rsidP="0050413E">
      <w:pPr>
        <w:shd w:val="clear" w:color="auto" w:fill="FFFFFF"/>
        <w:spacing w:after="0" w:line="240" w:lineRule="auto"/>
        <w:jc w:val="both"/>
        <w:rPr>
          <w:rFonts w:ascii="Calibri" w:eastAsia="Times New Roman" w:hAnsi="Calibri" w:cs="Times New Roman"/>
          <w:color w:val="000000"/>
          <w:sz w:val="24"/>
          <w:szCs w:val="24"/>
          <w:lang w:val="tr-TR" w:eastAsia="tr-TR"/>
        </w:rPr>
      </w:pPr>
    </w:p>
    <w:p w14:paraId="351779BD" w14:textId="77777777" w:rsid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el-GR" w:eastAsia="tr-TR"/>
        </w:rPr>
      </w:pPr>
      <w:r w:rsidRPr="0050413E">
        <w:rPr>
          <w:rFonts w:ascii="Calibri" w:eastAsia="Times New Roman" w:hAnsi="Calibri" w:cs="Times New Roman"/>
          <w:color w:val="000000"/>
          <w:sz w:val="24"/>
          <w:szCs w:val="24"/>
          <w:lang w:val="tr-TR" w:eastAsia="tr-TR"/>
        </w:rPr>
        <w:t>“Avrupa Birliği’nin Dil Sorunu”, </w:t>
      </w:r>
      <w:r w:rsidRPr="0050413E">
        <w:rPr>
          <w:rFonts w:ascii="Calibri" w:eastAsia="Times New Roman" w:hAnsi="Calibri" w:cs="Times New Roman"/>
          <w:i/>
          <w:iCs/>
          <w:color w:val="000000"/>
          <w:sz w:val="24"/>
          <w:szCs w:val="24"/>
          <w:lang w:val="tr-TR" w:eastAsia="tr-TR"/>
        </w:rPr>
        <w:t>Ankara Avrupa Araştırmaları Dergisi</w:t>
      </w:r>
      <w:r w:rsidRPr="0050413E">
        <w:rPr>
          <w:rFonts w:ascii="Calibri" w:eastAsia="Times New Roman" w:hAnsi="Calibri" w:cs="Times New Roman"/>
          <w:color w:val="000000"/>
          <w:sz w:val="24"/>
          <w:szCs w:val="24"/>
          <w:lang w:val="tr-TR" w:eastAsia="tr-TR"/>
        </w:rPr>
        <w:t>, Vol. 1, Nr. 3, Spring 2006, pp. 199-217, </w:t>
      </w:r>
      <w:hyperlink r:id="rId55" w:tgtFrame="_blank" w:history="1">
        <w:r w:rsidRPr="0050413E">
          <w:rPr>
            <w:rFonts w:ascii="Calibri" w:eastAsia="Times New Roman" w:hAnsi="Calibri" w:cs="Times New Roman"/>
            <w:color w:val="0000FF"/>
            <w:sz w:val="24"/>
            <w:szCs w:val="24"/>
            <w:u w:val="single"/>
            <w:lang w:val="tr-TR" w:eastAsia="tr-TR"/>
          </w:rPr>
          <w:t>http://dergiler.ankara.edu.tr/dergiler/16/6/480.pdf</w:t>
        </w:r>
      </w:hyperlink>
    </w:p>
    <w:p w14:paraId="60A62685" w14:textId="77777777" w:rsidR="00B16605" w:rsidRPr="0050413E" w:rsidRDefault="00B16605" w:rsidP="0050413E">
      <w:pPr>
        <w:shd w:val="clear" w:color="auto" w:fill="FFFFFF"/>
        <w:spacing w:after="0" w:line="240" w:lineRule="auto"/>
        <w:jc w:val="both"/>
        <w:rPr>
          <w:rFonts w:ascii="Calibri" w:eastAsia="Times New Roman" w:hAnsi="Calibri" w:cs="Times New Roman"/>
          <w:color w:val="000000"/>
          <w:sz w:val="24"/>
          <w:szCs w:val="24"/>
          <w:lang w:val="tr-TR" w:eastAsia="tr-TR"/>
        </w:rPr>
      </w:pPr>
    </w:p>
    <w:p w14:paraId="61209481" w14:textId="2629A4D8" w:rsidR="0050413E" w:rsidRDefault="001F14DB" w:rsidP="0050413E">
      <w:pPr>
        <w:shd w:val="clear" w:color="auto" w:fill="FFFFFF"/>
        <w:spacing w:after="0" w:line="240" w:lineRule="auto"/>
        <w:jc w:val="both"/>
        <w:rPr>
          <w:rFonts w:ascii="Calibri" w:eastAsia="Times New Roman" w:hAnsi="Calibri" w:cs="Times New Roman"/>
          <w:color w:val="000000"/>
          <w:sz w:val="24"/>
          <w:szCs w:val="24"/>
          <w:lang w:val="en-US" w:eastAsia="tr-TR"/>
        </w:rPr>
      </w:pPr>
      <w:r>
        <w:rPr>
          <w:rFonts w:ascii="Calibri" w:eastAsia="Times New Roman" w:hAnsi="Calibri" w:cs="Times New Roman"/>
          <w:color w:val="000000"/>
          <w:sz w:val="24"/>
          <w:szCs w:val="24"/>
          <w:lang w:val="en-US" w:eastAsia="tr-TR"/>
        </w:rPr>
        <w:t xml:space="preserve">Zuhal Yeşilyurt Gündüz and Yelda Demirağ: </w:t>
      </w:r>
      <w:r w:rsidR="0050413E" w:rsidRPr="0050413E">
        <w:rPr>
          <w:rFonts w:ascii="Calibri" w:eastAsia="Times New Roman" w:hAnsi="Calibri" w:cs="Times New Roman"/>
          <w:color w:val="000000"/>
          <w:sz w:val="24"/>
          <w:szCs w:val="24"/>
          <w:lang w:val="en-US" w:eastAsia="tr-TR"/>
        </w:rPr>
        <w:t>“Turkey &amp; West: Contacts with Europe during the Ottoman Empire and Early Turkish Republic”, </w:t>
      </w:r>
      <w:r w:rsidR="0050413E" w:rsidRPr="0050413E">
        <w:rPr>
          <w:rFonts w:ascii="Calibri" w:eastAsia="Times New Roman" w:hAnsi="Calibri" w:cs="Times New Roman"/>
          <w:i/>
          <w:iCs/>
          <w:color w:val="000000"/>
          <w:sz w:val="24"/>
          <w:szCs w:val="24"/>
          <w:lang w:val="en-US" w:eastAsia="tr-TR"/>
        </w:rPr>
        <w:t>Zeitschrift für Türkeistudien</w:t>
      </w:r>
      <w:r w:rsidR="0050413E" w:rsidRPr="0050413E">
        <w:rPr>
          <w:rFonts w:ascii="Calibri" w:eastAsia="Times New Roman" w:hAnsi="Calibri" w:cs="Times New Roman"/>
          <w:color w:val="000000"/>
          <w:sz w:val="24"/>
          <w:szCs w:val="24"/>
          <w:lang w:val="en-US" w:eastAsia="tr-TR"/>
        </w:rPr>
        <w:t>, Vol. 1-2, 2004, pp. 7-22.</w:t>
      </w:r>
    </w:p>
    <w:p w14:paraId="39EE110D" w14:textId="77777777" w:rsidR="00B16605" w:rsidRPr="001F14DB" w:rsidRDefault="00B16605" w:rsidP="0050413E">
      <w:pPr>
        <w:shd w:val="clear" w:color="auto" w:fill="FFFFFF"/>
        <w:spacing w:after="0" w:line="240" w:lineRule="auto"/>
        <w:jc w:val="both"/>
        <w:rPr>
          <w:rFonts w:ascii="Calibri" w:eastAsia="Times New Roman" w:hAnsi="Calibri" w:cs="Times New Roman"/>
          <w:color w:val="000000"/>
          <w:sz w:val="24"/>
          <w:szCs w:val="24"/>
          <w:lang w:val="en-US" w:eastAsia="tr-TR"/>
        </w:rPr>
      </w:pPr>
    </w:p>
    <w:p w14:paraId="7D10E0AF" w14:textId="77777777" w:rsid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el-GR" w:eastAsia="tr-TR"/>
        </w:rPr>
      </w:pPr>
      <w:r w:rsidRPr="0050413E">
        <w:rPr>
          <w:rFonts w:ascii="Calibri" w:eastAsia="Times New Roman" w:hAnsi="Calibri" w:cs="Times New Roman"/>
          <w:color w:val="000000"/>
          <w:sz w:val="24"/>
          <w:szCs w:val="24"/>
          <w:lang w:val="en-US" w:eastAsia="tr-TR"/>
        </w:rPr>
        <w:t>“The Women’s Movement in Turkey: From Tanzimat Towards European Union Membership”, </w:t>
      </w:r>
      <w:r w:rsidRPr="0050413E">
        <w:rPr>
          <w:rFonts w:ascii="Calibri" w:eastAsia="Times New Roman" w:hAnsi="Calibri" w:cs="Times New Roman"/>
          <w:i/>
          <w:iCs/>
          <w:color w:val="000000"/>
          <w:sz w:val="24"/>
          <w:szCs w:val="24"/>
          <w:lang w:val="en-US" w:eastAsia="tr-TR"/>
        </w:rPr>
        <w:t>Perceptions. Journal of International Affairs</w:t>
      </w:r>
      <w:r w:rsidRPr="0050413E">
        <w:rPr>
          <w:rFonts w:ascii="Calibri" w:eastAsia="Times New Roman" w:hAnsi="Calibri" w:cs="Times New Roman"/>
          <w:color w:val="000000"/>
          <w:sz w:val="24"/>
          <w:szCs w:val="24"/>
          <w:lang w:val="en-US" w:eastAsia="tr-TR"/>
        </w:rPr>
        <w:t>, Vol. 9, Nr. 3, 2004, pp. 115-134, </w:t>
      </w:r>
      <w:hyperlink r:id="rId56" w:tgtFrame="_blank" w:history="1">
        <w:r w:rsidRPr="0050413E">
          <w:rPr>
            <w:rFonts w:ascii="Calibri" w:eastAsia="Times New Roman" w:hAnsi="Calibri" w:cs="Times New Roman"/>
            <w:color w:val="0000FF"/>
            <w:sz w:val="24"/>
            <w:szCs w:val="24"/>
            <w:u w:val="single"/>
            <w:lang w:val="en-US" w:eastAsia="tr-TR"/>
          </w:rPr>
          <w:t>http://www.sam.gov.tr/perceptions/Volume9/Autumn2004/ZuhalYesilyurtGunduz.pdf</w:t>
        </w:r>
      </w:hyperlink>
    </w:p>
    <w:p w14:paraId="0B8885ED" w14:textId="77777777" w:rsidR="00B16605" w:rsidRPr="0050413E" w:rsidRDefault="00B16605" w:rsidP="0050413E">
      <w:pPr>
        <w:shd w:val="clear" w:color="auto" w:fill="FFFFFF"/>
        <w:spacing w:after="0" w:line="240" w:lineRule="auto"/>
        <w:jc w:val="both"/>
        <w:rPr>
          <w:rFonts w:ascii="Calibri" w:eastAsia="Times New Roman" w:hAnsi="Calibri" w:cs="Times New Roman"/>
          <w:color w:val="000000"/>
          <w:sz w:val="24"/>
          <w:szCs w:val="24"/>
          <w:lang w:val="tr-TR" w:eastAsia="tr-TR"/>
        </w:rPr>
      </w:pPr>
    </w:p>
    <w:p w14:paraId="0F867B64" w14:textId="77777777" w:rsid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el-GR" w:eastAsia="tr-TR"/>
        </w:rPr>
      </w:pPr>
      <w:r w:rsidRPr="0050413E">
        <w:rPr>
          <w:rFonts w:ascii="Calibri" w:eastAsia="Times New Roman" w:hAnsi="Calibri" w:cs="Times New Roman"/>
          <w:color w:val="000000"/>
          <w:sz w:val="24"/>
          <w:szCs w:val="24"/>
          <w:lang w:eastAsia="tr-TR"/>
        </w:rPr>
        <w:t>“Der Einfluss der Europäischen Union auf die Demokratisierung der Türkei”, </w:t>
      </w:r>
      <w:r w:rsidRPr="0050413E">
        <w:rPr>
          <w:rFonts w:ascii="Calibri" w:eastAsia="Times New Roman" w:hAnsi="Calibri" w:cs="Times New Roman"/>
          <w:i/>
          <w:iCs/>
          <w:color w:val="000000"/>
          <w:sz w:val="24"/>
          <w:szCs w:val="24"/>
          <w:lang w:eastAsia="tr-TR"/>
        </w:rPr>
        <w:t>Auslandsinformationen</w:t>
      </w:r>
      <w:r w:rsidRPr="0050413E">
        <w:rPr>
          <w:rFonts w:ascii="Calibri" w:eastAsia="Times New Roman" w:hAnsi="Calibri" w:cs="Times New Roman"/>
          <w:color w:val="000000"/>
          <w:sz w:val="24"/>
          <w:szCs w:val="24"/>
          <w:lang w:eastAsia="tr-TR"/>
        </w:rPr>
        <w:t>, Vol. 20, Nr. 9, 2004, pp. 43-62. </w:t>
      </w:r>
      <w:hyperlink r:id="rId57" w:tgtFrame="_blank" w:history="1">
        <w:r w:rsidRPr="0050413E">
          <w:rPr>
            <w:rFonts w:ascii="Calibri" w:eastAsia="Times New Roman" w:hAnsi="Calibri" w:cs="Times New Roman"/>
            <w:color w:val="0000FF"/>
            <w:sz w:val="24"/>
            <w:szCs w:val="24"/>
            <w:u w:val="single"/>
            <w:lang w:val="en-US" w:eastAsia="tr-TR"/>
          </w:rPr>
          <w:t>http://www.kas.de/wf/doc/kas_5398-544-1-30.pdf?041011144631</w:t>
        </w:r>
      </w:hyperlink>
    </w:p>
    <w:p w14:paraId="353857D6" w14:textId="77777777" w:rsidR="00B16605" w:rsidRPr="0050413E" w:rsidRDefault="00B16605" w:rsidP="0050413E">
      <w:pPr>
        <w:shd w:val="clear" w:color="auto" w:fill="FFFFFF"/>
        <w:spacing w:after="0" w:line="240" w:lineRule="auto"/>
        <w:jc w:val="both"/>
        <w:rPr>
          <w:rFonts w:ascii="Calibri" w:eastAsia="Times New Roman" w:hAnsi="Calibri" w:cs="Times New Roman"/>
          <w:color w:val="000000"/>
          <w:sz w:val="24"/>
          <w:szCs w:val="24"/>
          <w:lang w:val="tr-TR" w:eastAsia="tr-TR"/>
        </w:rPr>
      </w:pPr>
    </w:p>
    <w:p w14:paraId="4D8E8289" w14:textId="77777777" w:rsid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el-GR" w:eastAsia="tr-TR"/>
        </w:rPr>
      </w:pPr>
      <w:r w:rsidRPr="0050413E">
        <w:rPr>
          <w:rFonts w:ascii="Calibri" w:eastAsia="Times New Roman" w:hAnsi="Calibri" w:cs="Times New Roman"/>
          <w:color w:val="000000"/>
          <w:sz w:val="24"/>
          <w:szCs w:val="24"/>
          <w:lang w:val="en-US" w:eastAsia="tr-TR"/>
        </w:rPr>
        <w:t>“Turkey’s Approach Towards the EU: Views from Within”, </w:t>
      </w:r>
      <w:r w:rsidRPr="0050413E">
        <w:rPr>
          <w:rFonts w:ascii="Calibri" w:eastAsia="Times New Roman" w:hAnsi="Calibri" w:cs="Times New Roman"/>
          <w:i/>
          <w:iCs/>
          <w:color w:val="000000"/>
          <w:sz w:val="24"/>
          <w:szCs w:val="24"/>
          <w:lang w:val="en-US" w:eastAsia="tr-TR"/>
        </w:rPr>
        <w:t>Perceptions. Journal of International Affairs</w:t>
      </w:r>
      <w:r w:rsidRPr="0050413E">
        <w:rPr>
          <w:rFonts w:ascii="Calibri" w:eastAsia="Times New Roman" w:hAnsi="Calibri" w:cs="Times New Roman"/>
          <w:color w:val="000000"/>
          <w:sz w:val="24"/>
          <w:szCs w:val="24"/>
          <w:lang w:val="en-US" w:eastAsia="tr-TR"/>
        </w:rPr>
        <w:t>, Vol. 8 Nr. 3, 2003, pp. 105-138, </w:t>
      </w:r>
      <w:hyperlink r:id="rId58" w:tgtFrame="_blank" w:history="1">
        <w:r w:rsidRPr="0050413E">
          <w:rPr>
            <w:rFonts w:ascii="Calibri" w:eastAsia="Times New Roman" w:hAnsi="Calibri" w:cs="Times New Roman"/>
            <w:color w:val="0000FF"/>
            <w:sz w:val="24"/>
            <w:szCs w:val="24"/>
            <w:u w:val="single"/>
            <w:lang w:val="en-US" w:eastAsia="tr-TR"/>
          </w:rPr>
          <w:t>http://www.sam.gov.tr/perceptions/Volume8/September-November2003/Zuhalyesilyurtgunduz3Ekim2003.pdf</w:t>
        </w:r>
      </w:hyperlink>
    </w:p>
    <w:p w14:paraId="6F329AC8" w14:textId="77777777" w:rsidR="00B16605" w:rsidRPr="0050413E" w:rsidRDefault="00B16605" w:rsidP="0050413E">
      <w:pPr>
        <w:shd w:val="clear" w:color="auto" w:fill="FFFFFF"/>
        <w:spacing w:after="0" w:line="240" w:lineRule="auto"/>
        <w:jc w:val="both"/>
        <w:rPr>
          <w:rFonts w:ascii="Calibri" w:eastAsia="Times New Roman" w:hAnsi="Calibri" w:cs="Times New Roman"/>
          <w:color w:val="000000"/>
          <w:sz w:val="24"/>
          <w:szCs w:val="24"/>
          <w:lang w:val="tr-TR" w:eastAsia="tr-TR"/>
        </w:rPr>
      </w:pPr>
    </w:p>
    <w:p w14:paraId="0368E2C5" w14:textId="77777777" w:rsidR="0050413E" w:rsidRDefault="0050413E" w:rsidP="0050413E">
      <w:pPr>
        <w:shd w:val="clear" w:color="auto" w:fill="FFFFFF"/>
        <w:spacing w:after="0" w:line="240" w:lineRule="auto"/>
        <w:jc w:val="both"/>
        <w:rPr>
          <w:rFonts w:ascii="Calibri" w:eastAsia="Times New Roman" w:hAnsi="Calibri" w:cs="Times New Roman"/>
          <w:color w:val="000000"/>
          <w:sz w:val="24"/>
          <w:szCs w:val="24"/>
          <w:lang w:eastAsia="tr-TR"/>
        </w:rPr>
      </w:pPr>
      <w:r w:rsidRPr="0050413E">
        <w:rPr>
          <w:rFonts w:ascii="Calibri" w:eastAsia="Times New Roman" w:hAnsi="Calibri" w:cs="Times New Roman"/>
          <w:color w:val="000000"/>
          <w:sz w:val="24"/>
          <w:szCs w:val="24"/>
          <w:lang w:val="en-US" w:eastAsia="tr-TR"/>
        </w:rPr>
        <w:t>“Which Europe for Turkey?”, </w:t>
      </w:r>
      <w:r w:rsidRPr="0050413E">
        <w:rPr>
          <w:rFonts w:ascii="Calibri" w:eastAsia="Times New Roman" w:hAnsi="Calibri" w:cs="Times New Roman"/>
          <w:i/>
          <w:iCs/>
          <w:color w:val="000000"/>
          <w:sz w:val="24"/>
          <w:szCs w:val="24"/>
          <w:lang w:val="en-US" w:eastAsia="tr-TR"/>
        </w:rPr>
        <w:t>Internationale Politik. </w:t>
      </w:r>
      <w:r w:rsidRPr="0050413E">
        <w:rPr>
          <w:rFonts w:ascii="Calibri" w:eastAsia="Times New Roman" w:hAnsi="Calibri" w:cs="Times New Roman"/>
          <w:i/>
          <w:iCs/>
          <w:color w:val="000000"/>
          <w:sz w:val="24"/>
          <w:szCs w:val="24"/>
          <w:lang w:eastAsia="tr-TR"/>
        </w:rPr>
        <w:t>Transnational Edition</w:t>
      </w:r>
      <w:r w:rsidRPr="0050413E">
        <w:rPr>
          <w:rFonts w:ascii="Calibri" w:eastAsia="Times New Roman" w:hAnsi="Calibri" w:cs="Times New Roman"/>
          <w:color w:val="000000"/>
          <w:sz w:val="24"/>
          <w:szCs w:val="24"/>
          <w:lang w:eastAsia="tr-TR"/>
        </w:rPr>
        <w:t>, Vol. 2, Summer 2003, pp. 48-52. (translation version)</w:t>
      </w:r>
    </w:p>
    <w:p w14:paraId="69D059A2" w14:textId="77777777" w:rsidR="00B16605" w:rsidRPr="0050413E" w:rsidRDefault="00B16605" w:rsidP="0050413E">
      <w:pPr>
        <w:shd w:val="clear" w:color="auto" w:fill="FFFFFF"/>
        <w:spacing w:after="0" w:line="240" w:lineRule="auto"/>
        <w:jc w:val="both"/>
        <w:rPr>
          <w:rFonts w:ascii="Calibri" w:eastAsia="Times New Roman" w:hAnsi="Calibri" w:cs="Times New Roman"/>
          <w:color w:val="000000"/>
          <w:sz w:val="24"/>
          <w:szCs w:val="24"/>
          <w:lang w:val="tr-TR" w:eastAsia="tr-TR"/>
        </w:rPr>
      </w:pPr>
    </w:p>
    <w:p w14:paraId="790B9349" w14:textId="77777777" w:rsidR="0050413E" w:rsidRDefault="0050413E" w:rsidP="0050413E">
      <w:pPr>
        <w:shd w:val="clear" w:color="auto" w:fill="FFFFFF"/>
        <w:spacing w:after="0" w:line="240" w:lineRule="auto"/>
        <w:jc w:val="both"/>
        <w:rPr>
          <w:rFonts w:ascii="Calibri" w:eastAsia="Times New Roman" w:hAnsi="Calibri" w:cs="Times New Roman"/>
          <w:color w:val="000000"/>
          <w:sz w:val="24"/>
          <w:szCs w:val="24"/>
          <w:lang w:eastAsia="tr-TR"/>
        </w:rPr>
      </w:pPr>
      <w:r w:rsidRPr="0050413E">
        <w:rPr>
          <w:rFonts w:ascii="Calibri" w:eastAsia="Times New Roman" w:hAnsi="Calibri" w:cs="Times New Roman"/>
          <w:color w:val="000000"/>
          <w:sz w:val="24"/>
          <w:szCs w:val="24"/>
          <w:lang w:eastAsia="tr-TR"/>
        </w:rPr>
        <w:t>“Welches Europa für die Türkei?”, </w:t>
      </w:r>
      <w:r w:rsidRPr="0050413E">
        <w:rPr>
          <w:rFonts w:ascii="Calibri" w:eastAsia="Times New Roman" w:hAnsi="Calibri" w:cs="Times New Roman"/>
          <w:i/>
          <w:iCs/>
          <w:color w:val="000000"/>
          <w:sz w:val="24"/>
          <w:szCs w:val="24"/>
          <w:lang w:eastAsia="tr-TR"/>
        </w:rPr>
        <w:t>Internationale Politik</w:t>
      </w:r>
      <w:r w:rsidRPr="0050413E">
        <w:rPr>
          <w:rFonts w:ascii="Calibri" w:eastAsia="Times New Roman" w:hAnsi="Calibri" w:cs="Times New Roman"/>
          <w:color w:val="000000"/>
          <w:sz w:val="24"/>
          <w:szCs w:val="24"/>
          <w:lang w:eastAsia="tr-TR"/>
        </w:rPr>
        <w:t>, Vol. 1, January 2003, pp. 25-30, https://zeitschrift-ip.dgap.org/de/article/getFullPDF/9304 (SSCI Journal)</w:t>
      </w:r>
    </w:p>
    <w:p w14:paraId="4C1E45E3" w14:textId="77777777" w:rsidR="00B16605" w:rsidRPr="0050413E" w:rsidRDefault="00B16605" w:rsidP="0050413E">
      <w:pPr>
        <w:shd w:val="clear" w:color="auto" w:fill="FFFFFF"/>
        <w:spacing w:after="0" w:line="240" w:lineRule="auto"/>
        <w:jc w:val="both"/>
        <w:rPr>
          <w:rFonts w:ascii="Calibri" w:eastAsia="Times New Roman" w:hAnsi="Calibri" w:cs="Times New Roman"/>
          <w:color w:val="000000"/>
          <w:sz w:val="24"/>
          <w:szCs w:val="24"/>
          <w:lang w:val="tr-TR" w:eastAsia="tr-TR"/>
        </w:rPr>
      </w:pPr>
    </w:p>
    <w:p w14:paraId="406C04BC" w14:textId="77777777" w:rsidR="0050413E" w:rsidRDefault="0050413E" w:rsidP="0050413E">
      <w:pPr>
        <w:shd w:val="clear" w:color="auto" w:fill="FFFFFF"/>
        <w:spacing w:after="0" w:line="240" w:lineRule="auto"/>
        <w:jc w:val="both"/>
        <w:rPr>
          <w:rFonts w:ascii="Calibri" w:eastAsia="Times New Roman" w:hAnsi="Calibri" w:cs="Times New Roman"/>
          <w:color w:val="000000"/>
          <w:sz w:val="24"/>
          <w:szCs w:val="24"/>
          <w:lang w:eastAsia="tr-TR"/>
        </w:rPr>
      </w:pPr>
      <w:r w:rsidRPr="0050413E">
        <w:rPr>
          <w:rFonts w:ascii="Calibri" w:eastAsia="Times New Roman" w:hAnsi="Calibri" w:cs="Times New Roman"/>
          <w:color w:val="000000"/>
          <w:sz w:val="24"/>
          <w:szCs w:val="24"/>
          <w:lang w:eastAsia="tr-TR"/>
        </w:rPr>
        <w:t>“</w:t>
      </w:r>
      <w:r w:rsidRPr="0050413E">
        <w:rPr>
          <w:rFonts w:ascii="Calibri" w:eastAsia="Times New Roman" w:hAnsi="Calibri" w:cs="Times New Roman"/>
          <w:i/>
          <w:iCs/>
          <w:color w:val="000000"/>
          <w:sz w:val="24"/>
          <w:szCs w:val="24"/>
          <w:lang w:eastAsia="tr-TR"/>
        </w:rPr>
        <w:t>Die Demokratisierung ist weiblich... Die türkische Frauenbewegung und ihr Beitrag zur Demokratisierung der Türkei“</w:t>
      </w:r>
      <w:r w:rsidRPr="0050413E">
        <w:rPr>
          <w:rFonts w:ascii="Calibri" w:eastAsia="Times New Roman" w:hAnsi="Calibri" w:cs="Times New Roman"/>
          <w:color w:val="000000"/>
          <w:sz w:val="24"/>
          <w:szCs w:val="24"/>
          <w:lang w:eastAsia="tr-TR"/>
        </w:rPr>
        <w:t>, Der Andere Verlag, Osnabrück 2002.</w:t>
      </w:r>
    </w:p>
    <w:p w14:paraId="0AFE7006" w14:textId="77777777" w:rsidR="00B16605" w:rsidRPr="0050413E" w:rsidRDefault="00B16605" w:rsidP="0050413E">
      <w:pPr>
        <w:shd w:val="clear" w:color="auto" w:fill="FFFFFF"/>
        <w:spacing w:after="0" w:line="240" w:lineRule="auto"/>
        <w:jc w:val="both"/>
        <w:rPr>
          <w:rFonts w:ascii="Calibri" w:eastAsia="Times New Roman" w:hAnsi="Calibri" w:cs="Times New Roman"/>
          <w:color w:val="000000"/>
          <w:sz w:val="24"/>
          <w:szCs w:val="24"/>
          <w:lang w:val="tr-TR" w:eastAsia="tr-TR"/>
        </w:rPr>
      </w:pPr>
    </w:p>
    <w:p w14:paraId="5E1C53D8" w14:textId="77777777" w:rsidR="0050413E" w:rsidRDefault="0050413E" w:rsidP="0050413E">
      <w:pPr>
        <w:shd w:val="clear" w:color="auto" w:fill="FFFFFF"/>
        <w:spacing w:after="0" w:line="240" w:lineRule="auto"/>
        <w:jc w:val="both"/>
        <w:rPr>
          <w:rFonts w:ascii="Calibri" w:eastAsia="Times New Roman" w:hAnsi="Calibri" w:cs="Times New Roman"/>
          <w:color w:val="000000"/>
          <w:sz w:val="24"/>
          <w:szCs w:val="24"/>
          <w:lang w:eastAsia="tr-TR"/>
        </w:rPr>
      </w:pPr>
      <w:r w:rsidRPr="0050413E">
        <w:rPr>
          <w:rFonts w:ascii="Calibri" w:eastAsia="Times New Roman" w:hAnsi="Calibri" w:cs="Times New Roman"/>
          <w:i/>
          <w:iCs/>
          <w:color w:val="000000"/>
          <w:sz w:val="24"/>
          <w:szCs w:val="24"/>
          <w:lang w:eastAsia="tr-TR"/>
        </w:rPr>
        <w:t>“Die Türkei und die Europäische Union: Chancen und Grenzen der Integration“,</w:t>
      </w:r>
      <w:r w:rsidRPr="0050413E">
        <w:rPr>
          <w:rFonts w:ascii="Calibri" w:eastAsia="Times New Roman" w:hAnsi="Calibri" w:cs="Times New Roman"/>
          <w:color w:val="000000"/>
          <w:sz w:val="24"/>
          <w:szCs w:val="24"/>
          <w:lang w:eastAsia="tr-TR"/>
        </w:rPr>
        <w:t> (PhD Thesis, Bonn University 1999), Der Andere Verlag, Osnabrück, 2000.</w:t>
      </w:r>
    </w:p>
    <w:p w14:paraId="7FC9721C" w14:textId="77777777" w:rsidR="00B16605" w:rsidRPr="0050413E" w:rsidRDefault="00B16605" w:rsidP="0050413E">
      <w:pPr>
        <w:shd w:val="clear" w:color="auto" w:fill="FFFFFF"/>
        <w:spacing w:after="0" w:line="240" w:lineRule="auto"/>
        <w:jc w:val="both"/>
        <w:rPr>
          <w:rFonts w:ascii="Calibri" w:eastAsia="Times New Roman" w:hAnsi="Calibri" w:cs="Times New Roman"/>
          <w:color w:val="000000"/>
          <w:sz w:val="24"/>
          <w:szCs w:val="24"/>
          <w:lang w:val="tr-TR" w:eastAsia="tr-TR"/>
        </w:rPr>
      </w:pPr>
    </w:p>
    <w:p w14:paraId="6E2BAAE8" w14:textId="77777777" w:rsidR="0050413E" w:rsidRDefault="0050413E" w:rsidP="0050413E">
      <w:pPr>
        <w:shd w:val="clear" w:color="auto" w:fill="FFFFFF"/>
        <w:spacing w:after="0" w:line="240" w:lineRule="auto"/>
        <w:jc w:val="both"/>
        <w:rPr>
          <w:rFonts w:ascii="Calibri" w:eastAsia="Times New Roman" w:hAnsi="Calibri" w:cs="Times New Roman"/>
          <w:b/>
          <w:bCs/>
          <w:color w:val="000000"/>
          <w:sz w:val="24"/>
          <w:szCs w:val="24"/>
          <w:lang w:eastAsia="tr-TR"/>
        </w:rPr>
      </w:pPr>
      <w:r w:rsidRPr="0050413E">
        <w:rPr>
          <w:rFonts w:ascii="Calibri" w:eastAsia="Times New Roman" w:hAnsi="Calibri" w:cs="Times New Roman"/>
          <w:b/>
          <w:bCs/>
          <w:color w:val="000000"/>
          <w:sz w:val="24"/>
          <w:szCs w:val="24"/>
          <w:lang w:eastAsia="tr-TR"/>
        </w:rPr>
        <w:lastRenderedPageBreak/>
        <w:t>Other publications:</w:t>
      </w:r>
    </w:p>
    <w:p w14:paraId="1C488789" w14:textId="77777777" w:rsidR="00B16605" w:rsidRPr="0050413E" w:rsidRDefault="00B16605" w:rsidP="0050413E">
      <w:pPr>
        <w:shd w:val="clear" w:color="auto" w:fill="FFFFFF"/>
        <w:spacing w:after="0" w:line="240" w:lineRule="auto"/>
        <w:jc w:val="both"/>
        <w:rPr>
          <w:rFonts w:ascii="Calibri" w:eastAsia="Times New Roman" w:hAnsi="Calibri" w:cs="Times New Roman"/>
          <w:color w:val="000000"/>
          <w:sz w:val="24"/>
          <w:szCs w:val="24"/>
          <w:lang w:val="tr-TR" w:eastAsia="tr-TR"/>
        </w:rPr>
      </w:pPr>
    </w:p>
    <w:p w14:paraId="258452FC" w14:textId="77777777" w:rsidR="0050413E" w:rsidRDefault="0050413E" w:rsidP="0050413E">
      <w:pPr>
        <w:shd w:val="clear" w:color="auto" w:fill="FFFFFF"/>
        <w:spacing w:after="0" w:line="240" w:lineRule="auto"/>
        <w:jc w:val="both"/>
        <w:rPr>
          <w:rFonts w:ascii="Calibri" w:eastAsia="Times New Roman" w:hAnsi="Calibri" w:cs="Times New Roman"/>
          <w:color w:val="000000"/>
          <w:sz w:val="24"/>
          <w:szCs w:val="24"/>
          <w:lang w:eastAsia="tr-TR"/>
        </w:rPr>
      </w:pPr>
      <w:r w:rsidRPr="0050413E">
        <w:rPr>
          <w:rFonts w:ascii="Calibri" w:eastAsia="Times New Roman" w:hAnsi="Calibri" w:cs="Times New Roman"/>
          <w:color w:val="000000"/>
          <w:sz w:val="24"/>
          <w:szCs w:val="24"/>
          <w:lang w:eastAsia="tr-TR"/>
        </w:rPr>
        <w:t>Prof. Dr. Andreas Geiger &amp; Caren Weilandt, “Mediengestütztes Programm (audiovisuell) zur HIV-Prävention bei Migranten”, (SOC 96 202083 05F02) Schlußbericht, Wissenschaftliches Institut der Ärzte Deutschlands, European Commission DG V/F, Bonn, September 1998.</w:t>
      </w:r>
    </w:p>
    <w:p w14:paraId="60705A92" w14:textId="77777777" w:rsidR="00B16605" w:rsidRPr="0050413E" w:rsidRDefault="00B16605" w:rsidP="0050413E">
      <w:pPr>
        <w:shd w:val="clear" w:color="auto" w:fill="FFFFFF"/>
        <w:spacing w:after="0" w:line="240" w:lineRule="auto"/>
        <w:jc w:val="both"/>
        <w:rPr>
          <w:rFonts w:ascii="Calibri" w:eastAsia="Times New Roman" w:hAnsi="Calibri" w:cs="Times New Roman"/>
          <w:color w:val="000000"/>
          <w:sz w:val="24"/>
          <w:szCs w:val="24"/>
          <w:lang w:val="tr-TR" w:eastAsia="tr-TR"/>
        </w:rPr>
      </w:pPr>
    </w:p>
    <w:p w14:paraId="271A907A" w14:textId="77777777" w:rsidR="00822F06" w:rsidRDefault="0050413E" w:rsidP="0050413E">
      <w:pPr>
        <w:shd w:val="clear" w:color="auto" w:fill="FFFFFF"/>
        <w:spacing w:after="0" w:line="240" w:lineRule="auto"/>
        <w:jc w:val="both"/>
        <w:rPr>
          <w:rFonts w:ascii="Calibri" w:eastAsia="Times New Roman" w:hAnsi="Calibri" w:cs="Times New Roman"/>
          <w:color w:val="000000"/>
          <w:sz w:val="24"/>
          <w:szCs w:val="24"/>
          <w:lang w:eastAsia="tr-TR"/>
        </w:rPr>
      </w:pPr>
      <w:r w:rsidRPr="0050413E">
        <w:rPr>
          <w:rFonts w:ascii="Calibri" w:eastAsia="Times New Roman" w:hAnsi="Calibri" w:cs="Times New Roman"/>
          <w:color w:val="000000"/>
          <w:sz w:val="24"/>
          <w:szCs w:val="24"/>
          <w:lang w:eastAsia="tr-TR"/>
        </w:rPr>
        <w:t>Prof. Dr. Andreas Geiger &amp; Caren Weilandt, “Mediengestütztes Programm (audiovisuell) zur HIV-Prävention bei Migranten”</w:t>
      </w:r>
    </w:p>
    <w:p w14:paraId="7C0D9387" w14:textId="77777777" w:rsidR="00E87512" w:rsidRDefault="00E87512" w:rsidP="0050413E">
      <w:pPr>
        <w:shd w:val="clear" w:color="auto" w:fill="FFFFFF"/>
        <w:spacing w:after="0" w:line="240" w:lineRule="auto"/>
        <w:jc w:val="both"/>
        <w:rPr>
          <w:rFonts w:ascii="Calibri" w:eastAsia="Times New Roman" w:hAnsi="Calibri" w:cs="Times New Roman"/>
          <w:color w:val="000000"/>
          <w:sz w:val="24"/>
          <w:szCs w:val="24"/>
          <w:lang w:eastAsia="tr-TR"/>
        </w:rPr>
      </w:pPr>
    </w:p>
    <w:p w14:paraId="514F88C0" w14:textId="4F8D5548" w:rsidR="0050413E" w:rsidRDefault="0050413E" w:rsidP="0050413E">
      <w:pPr>
        <w:shd w:val="clear" w:color="auto" w:fill="FFFFFF"/>
        <w:spacing w:after="0" w:line="240" w:lineRule="auto"/>
        <w:jc w:val="both"/>
        <w:rPr>
          <w:rFonts w:ascii="Calibri" w:eastAsia="Times New Roman" w:hAnsi="Calibri" w:cs="Times New Roman"/>
          <w:color w:val="000000"/>
          <w:sz w:val="24"/>
          <w:szCs w:val="24"/>
          <w:lang w:eastAsia="tr-TR"/>
        </w:rPr>
      </w:pPr>
      <w:r w:rsidRPr="0050413E">
        <w:rPr>
          <w:rFonts w:ascii="Calibri" w:eastAsia="Times New Roman" w:hAnsi="Calibri" w:cs="Times New Roman"/>
          <w:color w:val="000000"/>
          <w:sz w:val="24"/>
          <w:szCs w:val="24"/>
          <w:lang w:eastAsia="tr-TR"/>
        </w:rPr>
        <w:t>, (SOC 96 202083 05F02), Zwischenbericht, Wissenschaftliches Institut der Ärzte Deutschlands, European Commission (Europe against AIDS), Bonn, October 1997.</w:t>
      </w:r>
    </w:p>
    <w:p w14:paraId="733E154C" w14:textId="77777777" w:rsidR="00B16605" w:rsidRPr="0050413E" w:rsidRDefault="00B16605" w:rsidP="0050413E">
      <w:pPr>
        <w:shd w:val="clear" w:color="auto" w:fill="FFFFFF"/>
        <w:spacing w:after="0" w:line="240" w:lineRule="auto"/>
        <w:jc w:val="both"/>
        <w:rPr>
          <w:rFonts w:ascii="Calibri" w:eastAsia="Times New Roman" w:hAnsi="Calibri" w:cs="Times New Roman"/>
          <w:color w:val="000000"/>
          <w:sz w:val="24"/>
          <w:szCs w:val="24"/>
          <w:lang w:val="tr-TR" w:eastAsia="tr-TR"/>
        </w:rPr>
      </w:pPr>
    </w:p>
    <w:p w14:paraId="2FC405DD" w14:textId="484D4EAB" w:rsidR="000A1332" w:rsidRDefault="000A1332">
      <w:pPr>
        <w:rPr>
          <w:rFonts w:ascii="Calibri" w:eastAsia="Times New Roman" w:hAnsi="Calibri" w:cs="Times New Roman"/>
          <w:b/>
          <w:bCs/>
          <w:color w:val="000000"/>
          <w:sz w:val="24"/>
          <w:szCs w:val="24"/>
          <w:lang w:eastAsia="tr-TR"/>
        </w:rPr>
      </w:pPr>
    </w:p>
    <w:p w14:paraId="2139C97D" w14:textId="77777777" w:rsidR="000A1332" w:rsidRPr="00E87512" w:rsidRDefault="000A1332">
      <w:pPr>
        <w:rPr>
          <w:rFonts w:ascii="Calibri" w:eastAsia="Times New Roman" w:hAnsi="Calibri" w:cs="Times New Roman"/>
          <w:b/>
          <w:bCs/>
          <w:color w:val="000000"/>
          <w:sz w:val="24"/>
          <w:szCs w:val="24"/>
          <w:lang w:eastAsia="tr-TR"/>
        </w:rPr>
      </w:pPr>
      <w:r w:rsidRPr="00E87512">
        <w:rPr>
          <w:rFonts w:ascii="Calibri" w:eastAsia="Times New Roman" w:hAnsi="Calibri" w:cs="Times New Roman"/>
          <w:b/>
          <w:bCs/>
          <w:color w:val="000000"/>
          <w:sz w:val="24"/>
          <w:szCs w:val="24"/>
          <w:lang w:eastAsia="tr-TR"/>
        </w:rPr>
        <w:br w:type="page"/>
      </w:r>
    </w:p>
    <w:p w14:paraId="2108301B" w14:textId="5BCE61B7" w:rsidR="00B16605" w:rsidRPr="00492C29" w:rsidRDefault="0075039D">
      <w:pPr>
        <w:rPr>
          <w:rFonts w:ascii="Calibri" w:eastAsia="Times New Roman" w:hAnsi="Calibri" w:cs="Times New Roman"/>
          <w:b/>
          <w:bCs/>
          <w:color w:val="000000"/>
          <w:sz w:val="24"/>
          <w:szCs w:val="24"/>
          <w:lang w:eastAsia="tr-TR"/>
        </w:rPr>
      </w:pPr>
      <w:r>
        <w:rPr>
          <w:rFonts w:ascii="Calibri" w:eastAsia="Times New Roman" w:hAnsi="Calibri" w:cs="Times New Roman"/>
          <w:b/>
          <w:bCs/>
          <w:color w:val="000000"/>
          <w:sz w:val="24"/>
          <w:szCs w:val="24"/>
          <w:lang w:eastAsia="tr-TR"/>
        </w:rPr>
        <w:lastRenderedPageBreak/>
        <w:t xml:space="preserve">* </w:t>
      </w:r>
      <w:r w:rsidR="000A1332" w:rsidRPr="00492C29">
        <w:rPr>
          <w:rFonts w:ascii="Calibri" w:eastAsia="Times New Roman" w:hAnsi="Calibri" w:cs="Times New Roman"/>
          <w:b/>
          <w:bCs/>
          <w:color w:val="000000"/>
          <w:sz w:val="24"/>
          <w:szCs w:val="24"/>
          <w:lang w:eastAsia="tr-TR"/>
        </w:rPr>
        <w:t>National and International Projects</w:t>
      </w:r>
    </w:p>
    <w:p w14:paraId="6C4AE71A" w14:textId="77777777" w:rsidR="00D42FDF" w:rsidRPr="00492C29" w:rsidRDefault="00D42FDF" w:rsidP="00D42FDF">
      <w:pPr>
        <w:jc w:val="both"/>
        <w:rPr>
          <w:rFonts w:ascii="Calibri" w:eastAsia="Times New Roman" w:hAnsi="Calibri" w:cs="Times New Roman"/>
          <w:bCs/>
          <w:color w:val="000000"/>
          <w:sz w:val="24"/>
          <w:szCs w:val="24"/>
          <w:lang w:eastAsia="tr-TR"/>
        </w:rPr>
      </w:pPr>
    </w:p>
    <w:p w14:paraId="6D686B12" w14:textId="572C572F" w:rsidR="00D42FDF" w:rsidRDefault="00D42FDF" w:rsidP="00D42FDF">
      <w:pPr>
        <w:jc w:val="both"/>
        <w:rPr>
          <w:rFonts w:ascii="Calibri" w:eastAsia="Times New Roman" w:hAnsi="Calibri" w:cs="Times New Roman"/>
          <w:bCs/>
          <w:color w:val="000000"/>
          <w:sz w:val="24"/>
          <w:szCs w:val="24"/>
          <w:lang w:val="en-US" w:eastAsia="tr-TR"/>
        </w:rPr>
      </w:pPr>
      <w:r w:rsidRPr="00492C29">
        <w:rPr>
          <w:rFonts w:ascii="Calibri" w:eastAsia="Times New Roman" w:hAnsi="Calibri" w:cs="Times New Roman"/>
          <w:bCs/>
          <w:color w:val="000000"/>
          <w:sz w:val="24"/>
          <w:szCs w:val="24"/>
          <w:lang w:eastAsia="tr-TR"/>
        </w:rPr>
        <w:t xml:space="preserve">“Türkiye’de Uluslararası İlişkiler Disiplini: Taşra, Yarı Merkez ve Merkez Kavramsallaştırması Üzerinden Disiplini İzlemek ve Yol Haritası Oluşturmak”, with Halil Can İnce (project assistant), Assoc. </w:t>
      </w:r>
      <w:r>
        <w:rPr>
          <w:rFonts w:ascii="Calibri" w:eastAsia="Times New Roman" w:hAnsi="Calibri" w:cs="Times New Roman"/>
          <w:bCs/>
          <w:color w:val="000000"/>
          <w:sz w:val="24"/>
          <w:szCs w:val="24"/>
          <w:lang w:val="en-US" w:eastAsia="tr-TR"/>
        </w:rPr>
        <w:t xml:space="preserve">Prof. Dr. Zehra Yılmaz (Van Yüzüncü Yıl University), Assoc. </w:t>
      </w:r>
      <w:r w:rsidRPr="0075039D">
        <w:rPr>
          <w:rFonts w:ascii="Calibri" w:eastAsia="Times New Roman" w:hAnsi="Calibri" w:cs="Times New Roman"/>
          <w:bCs/>
          <w:color w:val="000000"/>
          <w:sz w:val="24"/>
          <w:szCs w:val="24"/>
          <w:lang w:val="en-US" w:eastAsia="tr-TR"/>
        </w:rPr>
        <w:t xml:space="preserve">Prof. Dr. Pelin Sönmez (Kocaeli University), Dr. Elif Kozan (Ege University), TÜBİTAK Proje No: 124K418, November 2024 – November 2026.  </w:t>
      </w:r>
    </w:p>
    <w:p w14:paraId="5B198575" w14:textId="77777777" w:rsidR="006F1F3F" w:rsidRPr="0075039D" w:rsidRDefault="006F1F3F" w:rsidP="00D42FDF">
      <w:pPr>
        <w:jc w:val="both"/>
        <w:rPr>
          <w:rFonts w:ascii="Calibri" w:eastAsia="Times New Roman" w:hAnsi="Calibri" w:cs="Times New Roman"/>
          <w:bCs/>
          <w:color w:val="000000"/>
          <w:sz w:val="24"/>
          <w:szCs w:val="24"/>
          <w:lang w:val="en-US" w:eastAsia="tr-TR"/>
        </w:rPr>
      </w:pPr>
    </w:p>
    <w:p w14:paraId="5D0C6044" w14:textId="6403D9D3" w:rsidR="00D42FDF" w:rsidRDefault="00D42FDF" w:rsidP="00D42FDF">
      <w:pPr>
        <w:jc w:val="both"/>
        <w:rPr>
          <w:rFonts w:ascii="Calibri" w:eastAsia="Times New Roman" w:hAnsi="Calibri" w:cs="Times New Roman"/>
          <w:bCs/>
          <w:color w:val="000000"/>
          <w:sz w:val="24"/>
          <w:szCs w:val="24"/>
          <w:lang w:val="en-US" w:eastAsia="tr-TR"/>
        </w:rPr>
      </w:pPr>
      <w:r>
        <w:rPr>
          <w:rFonts w:ascii="Calibri" w:eastAsia="Times New Roman" w:hAnsi="Calibri" w:cs="Times New Roman"/>
          <w:bCs/>
          <w:color w:val="000000"/>
          <w:sz w:val="24"/>
          <w:szCs w:val="24"/>
          <w:lang w:val="en-US" w:eastAsia="tr-TR"/>
        </w:rPr>
        <w:t>“Feminist Dış Politika: Türkiye’de Haklar, Temsil, Kaynaklar ve Gerçekler” (</w:t>
      </w:r>
      <w:r w:rsidRPr="000A1332">
        <w:rPr>
          <w:rFonts w:ascii="Calibri" w:eastAsia="Times New Roman" w:hAnsi="Calibri" w:cs="Times New Roman"/>
          <w:bCs/>
          <w:color w:val="000000"/>
          <w:sz w:val="24"/>
          <w:szCs w:val="24"/>
          <w:lang w:val="en-US" w:eastAsia="tr-TR"/>
        </w:rPr>
        <w:t>Feminist Foreign Policy: Rights, Representation, Resources, and Reality in Turkey</w:t>
      </w:r>
      <w:r>
        <w:rPr>
          <w:rFonts w:ascii="Calibri" w:eastAsia="Times New Roman" w:hAnsi="Calibri" w:cs="Times New Roman"/>
          <w:bCs/>
          <w:color w:val="000000"/>
          <w:sz w:val="24"/>
          <w:szCs w:val="24"/>
          <w:lang w:val="en-US" w:eastAsia="tr-TR"/>
        </w:rPr>
        <w:t>),</w:t>
      </w:r>
      <w:r w:rsidRPr="000A1332">
        <w:rPr>
          <w:rFonts w:ascii="Calibri" w:eastAsia="Times New Roman" w:hAnsi="Calibri" w:cs="Times New Roman"/>
          <w:bCs/>
          <w:color w:val="000000"/>
          <w:sz w:val="24"/>
          <w:szCs w:val="24"/>
          <w:lang w:val="en-US" w:eastAsia="tr-TR"/>
        </w:rPr>
        <w:t xml:space="preserve"> </w:t>
      </w:r>
      <w:r>
        <w:rPr>
          <w:rFonts w:ascii="Calibri" w:eastAsia="Times New Roman" w:hAnsi="Calibri" w:cs="Times New Roman"/>
          <w:bCs/>
          <w:color w:val="000000"/>
          <w:sz w:val="24"/>
          <w:szCs w:val="24"/>
          <w:lang w:val="en-US" w:eastAsia="tr-TR"/>
        </w:rPr>
        <w:t xml:space="preserve">with Tuğçe Çetinkaya (project assistant), Prof. Dr. Birgül Demirtaş, Assoc. Prof. Dr. Zehra Yılmaz, Assoc. Prof. Dr. Pelin Sönmez, Dr. Burcu Sarı Karademir, TED University Center for Gender Studies, Heinrich Böll Stiftung Foundation, July 2025 – </w:t>
      </w:r>
      <w:r w:rsidR="00AB3BA0">
        <w:rPr>
          <w:rFonts w:ascii="Calibri" w:eastAsia="Times New Roman" w:hAnsi="Calibri" w:cs="Times New Roman"/>
          <w:bCs/>
          <w:color w:val="000000"/>
          <w:sz w:val="24"/>
          <w:szCs w:val="24"/>
          <w:lang w:val="en-US" w:eastAsia="tr-TR"/>
        </w:rPr>
        <w:t>April</w:t>
      </w:r>
      <w:r w:rsidR="006F1F3F">
        <w:rPr>
          <w:rFonts w:ascii="Calibri" w:eastAsia="Times New Roman" w:hAnsi="Calibri" w:cs="Times New Roman"/>
          <w:bCs/>
          <w:color w:val="000000"/>
          <w:sz w:val="24"/>
          <w:szCs w:val="24"/>
          <w:lang w:val="en-US" w:eastAsia="tr-TR"/>
        </w:rPr>
        <w:t xml:space="preserve"> 2026</w:t>
      </w:r>
      <w:r>
        <w:rPr>
          <w:rFonts w:ascii="Calibri" w:eastAsia="Times New Roman" w:hAnsi="Calibri" w:cs="Times New Roman"/>
          <w:bCs/>
          <w:color w:val="000000"/>
          <w:sz w:val="24"/>
          <w:szCs w:val="24"/>
          <w:lang w:val="en-US" w:eastAsia="tr-TR"/>
        </w:rPr>
        <w:t>.</w:t>
      </w:r>
    </w:p>
    <w:p w14:paraId="4FE6C657" w14:textId="77777777" w:rsidR="00D42FDF" w:rsidRDefault="00D42FDF" w:rsidP="00D42FDF">
      <w:pPr>
        <w:jc w:val="both"/>
        <w:rPr>
          <w:rFonts w:ascii="Calibri" w:eastAsia="Times New Roman" w:hAnsi="Calibri" w:cs="Times New Roman"/>
          <w:bCs/>
          <w:color w:val="000000"/>
          <w:sz w:val="24"/>
          <w:szCs w:val="24"/>
          <w:lang w:val="en-US" w:eastAsia="tr-TR"/>
        </w:rPr>
      </w:pPr>
    </w:p>
    <w:p w14:paraId="41624B70" w14:textId="6F66768F" w:rsidR="000A1332" w:rsidRDefault="000A1332" w:rsidP="00D42FDF">
      <w:pPr>
        <w:jc w:val="both"/>
        <w:rPr>
          <w:rFonts w:ascii="Calibri" w:eastAsia="Times New Roman" w:hAnsi="Calibri" w:cs="Times New Roman"/>
          <w:bCs/>
          <w:color w:val="000000"/>
          <w:sz w:val="24"/>
          <w:szCs w:val="24"/>
          <w:lang w:val="en-US" w:eastAsia="tr-TR"/>
        </w:rPr>
      </w:pPr>
      <w:r>
        <w:rPr>
          <w:rFonts w:ascii="Calibri" w:eastAsia="Times New Roman" w:hAnsi="Calibri" w:cs="Times New Roman"/>
          <w:bCs/>
          <w:color w:val="000000"/>
          <w:sz w:val="24"/>
          <w:szCs w:val="24"/>
          <w:lang w:val="en-US" w:eastAsia="tr-TR"/>
        </w:rPr>
        <w:t>“Dijital Feminist Dış Politika Okulu” (“</w:t>
      </w:r>
      <w:r w:rsidRPr="000A1332">
        <w:rPr>
          <w:rFonts w:ascii="Calibri" w:eastAsia="Times New Roman" w:hAnsi="Calibri" w:cs="Times New Roman"/>
          <w:bCs/>
          <w:color w:val="000000"/>
          <w:sz w:val="24"/>
          <w:szCs w:val="24"/>
          <w:lang w:val="en-US" w:eastAsia="tr-TR"/>
        </w:rPr>
        <w:t>Digital Feminist Foreign Policy School</w:t>
      </w:r>
      <w:r>
        <w:rPr>
          <w:rFonts w:ascii="Calibri" w:eastAsia="Times New Roman" w:hAnsi="Calibri" w:cs="Times New Roman"/>
          <w:bCs/>
          <w:color w:val="000000"/>
          <w:sz w:val="24"/>
          <w:szCs w:val="24"/>
          <w:lang w:val="en-US" w:eastAsia="tr-TR"/>
        </w:rPr>
        <w:t>”), Training and research project, with Tuğçe Çetinkaya (project assistant), Prof. Dr. Birgül Demirtaş, Assoc. Prof. Dr. Zehra Yılmaz, Assoc. Prof. Dr. Pelin Sönmez, Dr. Burcu Sarı Karademir, TED University Center for Gender Studies, Heinrich Böll Stiftung Foundation, March 2024 – December 2024.</w:t>
      </w:r>
    </w:p>
    <w:p w14:paraId="7E6BFA97" w14:textId="77777777" w:rsidR="000A1332" w:rsidRDefault="000A1332" w:rsidP="000A1332">
      <w:pPr>
        <w:jc w:val="both"/>
        <w:rPr>
          <w:rFonts w:ascii="Calibri" w:eastAsia="Times New Roman" w:hAnsi="Calibri" w:cs="Times New Roman"/>
          <w:bCs/>
          <w:color w:val="000000"/>
          <w:sz w:val="24"/>
          <w:szCs w:val="24"/>
          <w:lang w:val="en-US" w:eastAsia="tr-TR"/>
        </w:rPr>
      </w:pPr>
    </w:p>
    <w:p w14:paraId="3A4A010C" w14:textId="3D500013" w:rsidR="000A1332" w:rsidRDefault="000A1332" w:rsidP="000A1332">
      <w:pPr>
        <w:jc w:val="both"/>
        <w:rPr>
          <w:rFonts w:ascii="Calibri" w:eastAsia="Times New Roman" w:hAnsi="Calibri" w:cs="Times New Roman"/>
          <w:bCs/>
          <w:color w:val="000000"/>
          <w:sz w:val="24"/>
          <w:szCs w:val="24"/>
          <w:lang w:val="en-US" w:eastAsia="tr-TR"/>
        </w:rPr>
      </w:pPr>
    </w:p>
    <w:p w14:paraId="411F9E5C" w14:textId="50FB88A8" w:rsidR="000A1332" w:rsidRPr="0075039D" w:rsidRDefault="000A1332" w:rsidP="000A1332">
      <w:pPr>
        <w:jc w:val="both"/>
        <w:rPr>
          <w:rFonts w:ascii="Calibri" w:eastAsia="Times New Roman" w:hAnsi="Calibri" w:cs="Times New Roman"/>
          <w:bCs/>
          <w:color w:val="000000"/>
          <w:sz w:val="24"/>
          <w:szCs w:val="24"/>
          <w:lang w:val="en-US" w:eastAsia="tr-TR"/>
        </w:rPr>
      </w:pPr>
    </w:p>
    <w:p w14:paraId="13031220" w14:textId="77777777" w:rsidR="000A1332" w:rsidRPr="0075039D" w:rsidRDefault="000A1332">
      <w:pPr>
        <w:rPr>
          <w:rFonts w:ascii="Calibri" w:eastAsia="Times New Roman" w:hAnsi="Calibri" w:cs="Times New Roman"/>
          <w:b/>
          <w:bCs/>
          <w:color w:val="000000"/>
          <w:sz w:val="24"/>
          <w:szCs w:val="24"/>
          <w:lang w:val="en-US" w:eastAsia="tr-TR"/>
        </w:rPr>
      </w:pPr>
      <w:r w:rsidRPr="0075039D">
        <w:rPr>
          <w:rFonts w:ascii="Calibri" w:eastAsia="Times New Roman" w:hAnsi="Calibri" w:cs="Times New Roman"/>
          <w:b/>
          <w:bCs/>
          <w:color w:val="000000"/>
          <w:sz w:val="24"/>
          <w:szCs w:val="24"/>
          <w:lang w:val="en-US" w:eastAsia="tr-TR"/>
        </w:rPr>
        <w:br w:type="page"/>
      </w:r>
    </w:p>
    <w:p w14:paraId="0E21AF81" w14:textId="203D8A99" w:rsidR="0050413E" w:rsidRDefault="0075039D" w:rsidP="0050413E">
      <w:pPr>
        <w:shd w:val="clear" w:color="auto" w:fill="FFFFFF"/>
        <w:spacing w:after="0" w:line="240" w:lineRule="auto"/>
        <w:jc w:val="both"/>
        <w:rPr>
          <w:rFonts w:ascii="Calibri" w:eastAsia="Times New Roman" w:hAnsi="Calibri" w:cs="Times New Roman"/>
          <w:b/>
          <w:bCs/>
          <w:color w:val="000000"/>
          <w:sz w:val="24"/>
          <w:szCs w:val="24"/>
          <w:lang w:val="en-US" w:eastAsia="tr-TR"/>
        </w:rPr>
      </w:pPr>
      <w:r>
        <w:rPr>
          <w:rFonts w:ascii="Calibri" w:eastAsia="Times New Roman" w:hAnsi="Calibri" w:cs="Times New Roman"/>
          <w:b/>
          <w:bCs/>
          <w:color w:val="000000"/>
          <w:sz w:val="24"/>
          <w:szCs w:val="24"/>
          <w:lang w:val="en-US" w:eastAsia="tr-TR"/>
        </w:rPr>
        <w:lastRenderedPageBreak/>
        <w:t>*C</w:t>
      </w:r>
      <w:r w:rsidR="0050413E" w:rsidRPr="0050413E">
        <w:rPr>
          <w:rFonts w:ascii="Calibri" w:eastAsia="Times New Roman" w:hAnsi="Calibri" w:cs="Times New Roman"/>
          <w:b/>
          <w:bCs/>
          <w:color w:val="000000"/>
          <w:sz w:val="24"/>
          <w:szCs w:val="24"/>
          <w:lang w:val="en-US" w:eastAsia="tr-TR"/>
        </w:rPr>
        <w:t>onferences, panels, seminars and conversations:</w:t>
      </w:r>
    </w:p>
    <w:p w14:paraId="3D568E87" w14:textId="62129B2E" w:rsidR="00B16605" w:rsidRDefault="00B16605" w:rsidP="0050413E">
      <w:pPr>
        <w:shd w:val="clear" w:color="auto" w:fill="FFFFFF"/>
        <w:spacing w:after="0" w:line="240" w:lineRule="auto"/>
        <w:jc w:val="both"/>
        <w:rPr>
          <w:rFonts w:ascii="Calibri" w:eastAsia="Times New Roman" w:hAnsi="Calibri" w:cs="Times New Roman"/>
          <w:color w:val="000000"/>
          <w:sz w:val="24"/>
          <w:szCs w:val="24"/>
          <w:lang w:val="en-US" w:eastAsia="tr-TR"/>
        </w:rPr>
      </w:pPr>
    </w:p>
    <w:p w14:paraId="78540C11" w14:textId="1DA94A08" w:rsidR="004A4D95" w:rsidRPr="004A4D95" w:rsidRDefault="004A4D95" w:rsidP="004A4D95">
      <w:pPr>
        <w:shd w:val="clear" w:color="auto" w:fill="FFFFFF"/>
        <w:spacing w:after="0" w:line="240" w:lineRule="auto"/>
        <w:jc w:val="both"/>
        <w:rPr>
          <w:rFonts w:ascii="Calibri" w:eastAsia="Times New Roman" w:hAnsi="Calibri" w:cs="Times New Roman"/>
          <w:color w:val="000000"/>
          <w:sz w:val="24"/>
          <w:szCs w:val="24"/>
          <w:lang w:val="en-US" w:eastAsia="tr-TR"/>
        </w:rPr>
      </w:pPr>
      <w:r w:rsidRPr="004A4D95">
        <w:rPr>
          <w:rFonts w:ascii="Calibri" w:eastAsia="Times New Roman" w:hAnsi="Calibri" w:cs="Times New Roman"/>
          <w:color w:val="000000"/>
          <w:sz w:val="24"/>
          <w:szCs w:val="24"/>
          <w:lang w:val="en-US" w:eastAsia="tr-TR"/>
        </w:rPr>
        <w:t>“Yaşamı Yeniden Düşünelim: Feminist Teori, Eşit Bakım Em</w:t>
      </w:r>
      <w:r>
        <w:rPr>
          <w:rFonts w:ascii="Calibri" w:eastAsia="Times New Roman" w:hAnsi="Calibri" w:cs="Times New Roman"/>
          <w:color w:val="000000"/>
          <w:sz w:val="24"/>
          <w:szCs w:val="24"/>
          <w:lang w:val="en-US" w:eastAsia="tr-TR"/>
        </w:rPr>
        <w:t xml:space="preserve">eği ve Ekolojik Adalet”, Sürdürülebilir Kalkınmanın Cinsiyeti Çalıştayı, Kırkayak Kültür Derneği, 13-14 June 2026, </w:t>
      </w:r>
      <w:r>
        <w:rPr>
          <w:rFonts w:ascii="Calibri" w:eastAsia="Times New Roman" w:hAnsi="Calibri" w:cs="Times New Roman"/>
          <w:color w:val="000000"/>
          <w:sz w:val="24"/>
          <w:szCs w:val="24"/>
          <w:lang w:val="en-US" w:eastAsia="tr-TR"/>
        </w:rPr>
        <w:t>Gaziantep</w:t>
      </w:r>
      <w:r>
        <w:rPr>
          <w:rFonts w:ascii="Calibri" w:eastAsia="Times New Roman" w:hAnsi="Calibri" w:cs="Times New Roman"/>
          <w:color w:val="000000"/>
          <w:sz w:val="24"/>
          <w:szCs w:val="24"/>
          <w:lang w:val="en-US" w:eastAsia="tr-TR"/>
        </w:rPr>
        <w:t>.</w:t>
      </w:r>
    </w:p>
    <w:p w14:paraId="7F4B0F6C" w14:textId="77777777" w:rsidR="004A4D95" w:rsidRPr="004A4D95" w:rsidRDefault="004A4D95" w:rsidP="004A4D95">
      <w:pPr>
        <w:shd w:val="clear" w:color="auto" w:fill="FFFFFF"/>
        <w:spacing w:after="0" w:line="240" w:lineRule="auto"/>
        <w:jc w:val="both"/>
        <w:rPr>
          <w:rFonts w:ascii="Calibri" w:eastAsia="Times New Roman" w:hAnsi="Calibri" w:cs="Times New Roman"/>
          <w:color w:val="000000"/>
          <w:sz w:val="24"/>
          <w:szCs w:val="24"/>
          <w:lang w:val="en-US" w:eastAsia="tr-TR"/>
        </w:rPr>
      </w:pPr>
    </w:p>
    <w:p w14:paraId="062C160C" w14:textId="6BF02F50" w:rsidR="004A4D95" w:rsidRDefault="004A4D95" w:rsidP="004A4D95">
      <w:pPr>
        <w:shd w:val="clear" w:color="auto" w:fill="FFFFFF"/>
        <w:spacing w:after="0" w:line="240" w:lineRule="auto"/>
        <w:jc w:val="both"/>
        <w:rPr>
          <w:rFonts w:ascii="Calibri" w:eastAsia="Times New Roman" w:hAnsi="Calibri" w:cs="Times New Roman"/>
          <w:color w:val="000000"/>
          <w:sz w:val="24"/>
          <w:szCs w:val="24"/>
          <w:lang w:val="en-US" w:eastAsia="tr-TR"/>
        </w:rPr>
      </w:pPr>
      <w:r>
        <w:rPr>
          <w:rFonts w:ascii="Calibri" w:eastAsia="Times New Roman" w:hAnsi="Calibri" w:cs="Times New Roman"/>
          <w:color w:val="000000"/>
          <w:sz w:val="24"/>
          <w:szCs w:val="24"/>
          <w:lang w:val="en-US" w:eastAsia="tr-TR"/>
        </w:rPr>
        <w:t>“</w:t>
      </w:r>
      <w:r w:rsidRPr="004A4D95">
        <w:rPr>
          <w:rFonts w:ascii="Calibri" w:eastAsia="Times New Roman" w:hAnsi="Calibri" w:cs="Times New Roman"/>
          <w:color w:val="000000"/>
          <w:sz w:val="24"/>
          <w:szCs w:val="24"/>
          <w:lang w:val="en-US" w:eastAsia="tr-TR"/>
        </w:rPr>
        <w:t>2026 yılında</w:t>
      </w:r>
      <w:r>
        <w:rPr>
          <w:rFonts w:ascii="Calibri" w:eastAsia="Times New Roman" w:hAnsi="Calibri" w:cs="Times New Roman"/>
          <w:color w:val="000000"/>
          <w:sz w:val="24"/>
          <w:szCs w:val="24"/>
          <w:lang w:val="en-US" w:eastAsia="tr-TR"/>
        </w:rPr>
        <w:t xml:space="preserve"> </w:t>
      </w:r>
      <w:r w:rsidRPr="004A4D95">
        <w:rPr>
          <w:rFonts w:ascii="Calibri" w:eastAsia="Times New Roman" w:hAnsi="Calibri" w:cs="Times New Roman"/>
          <w:color w:val="000000"/>
          <w:sz w:val="24"/>
          <w:szCs w:val="24"/>
          <w:lang w:val="en-US" w:eastAsia="tr-TR"/>
        </w:rPr>
        <w:t>İki Almanya'nın Birleşme Sürecini Yeniden Düşünmek</w:t>
      </w:r>
      <w:r>
        <w:rPr>
          <w:rFonts w:ascii="Calibri" w:eastAsia="Times New Roman" w:hAnsi="Calibri" w:cs="Times New Roman"/>
          <w:color w:val="000000"/>
          <w:sz w:val="24"/>
          <w:szCs w:val="24"/>
          <w:lang w:val="en-US" w:eastAsia="tr-TR"/>
        </w:rPr>
        <w:t>”, 18 May 2026, Ufuk University, Ankara.</w:t>
      </w:r>
    </w:p>
    <w:p w14:paraId="36FA82E6" w14:textId="0CE15903" w:rsidR="004A4D95" w:rsidRDefault="004A4D95" w:rsidP="004A4D95">
      <w:pPr>
        <w:shd w:val="clear" w:color="auto" w:fill="FFFFFF"/>
        <w:spacing w:after="0" w:line="240" w:lineRule="auto"/>
        <w:jc w:val="both"/>
        <w:rPr>
          <w:rFonts w:ascii="Calibri" w:eastAsia="Times New Roman" w:hAnsi="Calibri" w:cs="Times New Roman"/>
          <w:color w:val="000000"/>
          <w:sz w:val="24"/>
          <w:szCs w:val="24"/>
          <w:lang w:val="en-US" w:eastAsia="tr-TR"/>
        </w:rPr>
      </w:pPr>
    </w:p>
    <w:p w14:paraId="14376D3F" w14:textId="46CCB80C" w:rsidR="004A4D95" w:rsidRDefault="004A4D95" w:rsidP="002D5161">
      <w:pPr>
        <w:shd w:val="clear" w:color="auto" w:fill="FFFFFF"/>
        <w:spacing w:after="0" w:line="240" w:lineRule="auto"/>
        <w:jc w:val="both"/>
        <w:rPr>
          <w:rFonts w:ascii="Calibri" w:eastAsia="Times New Roman" w:hAnsi="Calibri" w:cs="Times New Roman"/>
          <w:color w:val="000000"/>
          <w:sz w:val="24"/>
          <w:szCs w:val="24"/>
          <w:lang w:val="en-US" w:eastAsia="tr-TR"/>
        </w:rPr>
      </w:pPr>
      <w:r>
        <w:rPr>
          <w:rFonts w:ascii="Calibri" w:eastAsia="Times New Roman" w:hAnsi="Calibri" w:cs="Times New Roman"/>
          <w:color w:val="000000"/>
          <w:sz w:val="24"/>
          <w:szCs w:val="24"/>
          <w:lang w:val="en-US" w:eastAsia="tr-TR"/>
        </w:rPr>
        <w:t>“İmzalanmanının 15. Yılında İstanbul Sözleşmesi: Neden Vazgeçmiyoruz?”, Toplumsal Cinsiyet ve Şiddetle Mücadele Semineri, 15 May 2026, TED University, Ankara.</w:t>
      </w:r>
    </w:p>
    <w:p w14:paraId="7A0401F2" w14:textId="77777777" w:rsidR="004A4D95" w:rsidRDefault="004A4D95" w:rsidP="002D5161">
      <w:pPr>
        <w:shd w:val="clear" w:color="auto" w:fill="FFFFFF"/>
        <w:spacing w:after="0" w:line="240" w:lineRule="auto"/>
        <w:jc w:val="both"/>
        <w:rPr>
          <w:rFonts w:ascii="Calibri" w:eastAsia="Times New Roman" w:hAnsi="Calibri" w:cs="Times New Roman"/>
          <w:color w:val="000000"/>
          <w:sz w:val="24"/>
          <w:szCs w:val="24"/>
          <w:lang w:val="en-US" w:eastAsia="tr-TR"/>
        </w:rPr>
      </w:pPr>
    </w:p>
    <w:p w14:paraId="17984034" w14:textId="384F1EC1" w:rsidR="002D5161" w:rsidRPr="002D5161" w:rsidRDefault="002D5161" w:rsidP="002D5161">
      <w:pPr>
        <w:shd w:val="clear" w:color="auto" w:fill="FFFFFF"/>
        <w:spacing w:after="0" w:line="240" w:lineRule="auto"/>
        <w:jc w:val="both"/>
        <w:rPr>
          <w:rFonts w:ascii="Calibri" w:eastAsia="Times New Roman" w:hAnsi="Calibri" w:cs="Times New Roman"/>
          <w:color w:val="000000"/>
          <w:sz w:val="24"/>
          <w:szCs w:val="24"/>
          <w:lang w:val="en-US" w:eastAsia="tr-TR"/>
        </w:rPr>
      </w:pPr>
      <w:r>
        <w:rPr>
          <w:rFonts w:ascii="Calibri" w:eastAsia="Times New Roman" w:hAnsi="Calibri" w:cs="Times New Roman"/>
          <w:color w:val="000000"/>
          <w:sz w:val="24"/>
          <w:szCs w:val="24"/>
          <w:lang w:val="en-US" w:eastAsia="tr-TR"/>
        </w:rPr>
        <w:t xml:space="preserve">“İnsani Güvenlik”, </w:t>
      </w:r>
      <w:r w:rsidRPr="002D5161">
        <w:rPr>
          <w:rFonts w:ascii="Calibri" w:eastAsia="Times New Roman" w:hAnsi="Calibri" w:cs="Times New Roman"/>
          <w:color w:val="000000"/>
          <w:sz w:val="24"/>
          <w:szCs w:val="24"/>
          <w:lang w:val="en-US" w:eastAsia="tr-TR"/>
        </w:rPr>
        <w:t>29. A</w:t>
      </w:r>
      <w:r>
        <w:rPr>
          <w:rFonts w:ascii="Calibri" w:eastAsia="Times New Roman" w:hAnsi="Calibri" w:cs="Times New Roman"/>
          <w:color w:val="000000"/>
          <w:sz w:val="24"/>
          <w:szCs w:val="24"/>
          <w:lang w:val="en-US" w:eastAsia="tr-TR"/>
        </w:rPr>
        <w:t>vrasya Ekonomi</w:t>
      </w:r>
      <w:r w:rsidRPr="002D5161">
        <w:rPr>
          <w:rFonts w:ascii="Calibri" w:eastAsia="Times New Roman" w:hAnsi="Calibri" w:cs="Times New Roman"/>
          <w:color w:val="000000"/>
          <w:sz w:val="24"/>
          <w:szCs w:val="24"/>
          <w:lang w:val="en-US" w:eastAsia="tr-TR"/>
        </w:rPr>
        <w:t xml:space="preserve"> Z</w:t>
      </w:r>
      <w:r>
        <w:rPr>
          <w:rFonts w:ascii="Calibri" w:eastAsia="Times New Roman" w:hAnsi="Calibri" w:cs="Times New Roman"/>
          <w:color w:val="000000"/>
          <w:sz w:val="24"/>
          <w:szCs w:val="24"/>
          <w:lang w:val="en-US" w:eastAsia="tr-TR"/>
        </w:rPr>
        <w:t>irvesi, Avrasya Akademik Çalıştayı, Barış ve Diplomasi Eğitimi, Marmara Vakfı, 11-13 Mayıs 2026, İstanbul</w:t>
      </w:r>
      <w:r w:rsidR="004A4D95">
        <w:rPr>
          <w:rFonts w:ascii="Calibri" w:eastAsia="Times New Roman" w:hAnsi="Calibri" w:cs="Times New Roman"/>
          <w:color w:val="000000"/>
          <w:sz w:val="24"/>
          <w:szCs w:val="24"/>
          <w:lang w:val="en-US" w:eastAsia="tr-TR"/>
        </w:rPr>
        <w:t>.</w:t>
      </w:r>
    </w:p>
    <w:p w14:paraId="4C3CC77A" w14:textId="77777777" w:rsidR="002D5161" w:rsidRDefault="002D5161" w:rsidP="00627AE5">
      <w:pPr>
        <w:shd w:val="clear" w:color="auto" w:fill="FFFFFF"/>
        <w:spacing w:after="0" w:line="240" w:lineRule="auto"/>
        <w:jc w:val="both"/>
        <w:rPr>
          <w:rFonts w:ascii="Calibri" w:eastAsia="Times New Roman" w:hAnsi="Calibri" w:cs="Times New Roman"/>
          <w:color w:val="000000"/>
          <w:sz w:val="24"/>
          <w:szCs w:val="24"/>
          <w:lang w:val="en-US" w:eastAsia="tr-TR"/>
        </w:rPr>
      </w:pPr>
    </w:p>
    <w:p w14:paraId="0A742BE9" w14:textId="07CB1F81" w:rsidR="00927B18" w:rsidRPr="00927B18" w:rsidRDefault="00927B18" w:rsidP="00627AE5">
      <w:pPr>
        <w:shd w:val="clear" w:color="auto" w:fill="FFFFFF"/>
        <w:spacing w:after="0" w:line="240" w:lineRule="auto"/>
        <w:jc w:val="both"/>
        <w:rPr>
          <w:rFonts w:ascii="Calibri" w:eastAsia="Times New Roman" w:hAnsi="Calibri" w:cs="Times New Roman"/>
          <w:color w:val="000000"/>
          <w:sz w:val="24"/>
          <w:szCs w:val="24"/>
          <w:lang w:val="en-US" w:eastAsia="tr-TR"/>
        </w:rPr>
      </w:pPr>
      <w:r>
        <w:rPr>
          <w:rFonts w:ascii="Calibri" w:eastAsia="Times New Roman" w:hAnsi="Calibri" w:cs="Times New Roman"/>
          <w:color w:val="000000"/>
          <w:sz w:val="24"/>
          <w:szCs w:val="24"/>
          <w:lang w:val="en-US" w:eastAsia="tr-TR"/>
        </w:rPr>
        <w:t xml:space="preserve">SDG5 Network: 3. </w:t>
      </w:r>
      <w:r w:rsidRPr="00927B18">
        <w:rPr>
          <w:rFonts w:ascii="Calibri" w:eastAsia="Times New Roman" w:hAnsi="Calibri" w:cs="Times New Roman"/>
          <w:color w:val="000000"/>
          <w:sz w:val="24"/>
          <w:szCs w:val="24"/>
          <w:lang w:val="en-US" w:eastAsia="tr-TR"/>
        </w:rPr>
        <w:t>Eleştirel Güvenlik ve Dış Politika Eğiti</w:t>
      </w:r>
      <w:r>
        <w:rPr>
          <w:rFonts w:ascii="Calibri" w:eastAsia="Times New Roman" w:hAnsi="Calibri" w:cs="Times New Roman"/>
          <w:color w:val="000000"/>
          <w:sz w:val="24"/>
          <w:szCs w:val="24"/>
          <w:lang w:val="en-US" w:eastAsia="tr-TR"/>
        </w:rPr>
        <w:t xml:space="preserve">mi, </w:t>
      </w:r>
      <w:r w:rsidRPr="00927B18">
        <w:rPr>
          <w:rFonts w:ascii="Calibri" w:eastAsia="Times New Roman" w:hAnsi="Calibri" w:cs="Times New Roman"/>
          <w:color w:val="000000"/>
          <w:sz w:val="24"/>
          <w:szCs w:val="24"/>
          <w:lang w:val="en-US" w:eastAsia="tr-TR"/>
        </w:rPr>
        <w:t>„Uluslararası İlişkiler Disiplini ve Patriarka“, 02 May 2026</w:t>
      </w:r>
      <w:r>
        <w:rPr>
          <w:rFonts w:ascii="Calibri" w:eastAsia="Times New Roman" w:hAnsi="Calibri" w:cs="Times New Roman"/>
          <w:color w:val="000000"/>
          <w:sz w:val="24"/>
          <w:szCs w:val="24"/>
          <w:lang w:val="en-US" w:eastAsia="tr-TR"/>
        </w:rPr>
        <w:t>.</w:t>
      </w:r>
    </w:p>
    <w:p w14:paraId="4AD43A43" w14:textId="77777777" w:rsidR="00927B18" w:rsidRPr="00927B18" w:rsidRDefault="00927B18" w:rsidP="00627AE5">
      <w:pPr>
        <w:shd w:val="clear" w:color="auto" w:fill="FFFFFF"/>
        <w:spacing w:after="0" w:line="240" w:lineRule="auto"/>
        <w:jc w:val="both"/>
        <w:rPr>
          <w:rFonts w:ascii="Calibri" w:eastAsia="Times New Roman" w:hAnsi="Calibri" w:cs="Times New Roman"/>
          <w:color w:val="000000"/>
          <w:sz w:val="24"/>
          <w:szCs w:val="24"/>
          <w:lang w:val="en-US" w:eastAsia="tr-TR"/>
        </w:rPr>
      </w:pPr>
    </w:p>
    <w:p w14:paraId="52A84FD5" w14:textId="079EB5C7" w:rsidR="00BF49D3" w:rsidRDefault="00BF49D3" w:rsidP="00627AE5">
      <w:pPr>
        <w:shd w:val="clear" w:color="auto" w:fill="FFFFFF"/>
        <w:spacing w:after="0" w:line="240" w:lineRule="auto"/>
        <w:jc w:val="both"/>
        <w:rPr>
          <w:rFonts w:ascii="Calibri" w:eastAsia="Times New Roman" w:hAnsi="Calibri" w:cs="Times New Roman"/>
          <w:color w:val="000000"/>
          <w:sz w:val="24"/>
          <w:szCs w:val="24"/>
          <w:lang w:val="en-US" w:eastAsia="tr-TR"/>
        </w:rPr>
      </w:pPr>
      <w:r>
        <w:rPr>
          <w:rFonts w:ascii="Calibri" w:eastAsia="Times New Roman" w:hAnsi="Calibri" w:cs="Times New Roman"/>
          <w:color w:val="000000"/>
          <w:sz w:val="24"/>
          <w:szCs w:val="24"/>
          <w:lang w:val="en-US" w:eastAsia="tr-TR"/>
        </w:rPr>
        <w:t>Panel: INTPOLSEC</w:t>
      </w:r>
    </w:p>
    <w:p w14:paraId="1F39533E" w14:textId="646EA402" w:rsidR="00BF49D3" w:rsidRPr="002D5161" w:rsidRDefault="00BF49D3" w:rsidP="00627AE5">
      <w:pPr>
        <w:shd w:val="clear" w:color="auto" w:fill="FFFFFF"/>
        <w:spacing w:after="0" w:line="240" w:lineRule="auto"/>
        <w:jc w:val="both"/>
        <w:rPr>
          <w:rFonts w:ascii="Calibri" w:eastAsia="Times New Roman" w:hAnsi="Calibri" w:cs="Times New Roman"/>
          <w:color w:val="000000"/>
          <w:sz w:val="24"/>
          <w:szCs w:val="24"/>
          <w:lang w:val="en-US" w:eastAsia="tr-TR"/>
        </w:rPr>
      </w:pPr>
      <w:r w:rsidRPr="002D5161">
        <w:rPr>
          <w:rFonts w:ascii="Calibri" w:eastAsia="Times New Roman" w:hAnsi="Calibri" w:cs="Times New Roman"/>
          <w:color w:val="000000"/>
          <w:sz w:val="24"/>
          <w:szCs w:val="24"/>
          <w:lang w:val="en-US" w:eastAsia="tr-TR"/>
        </w:rPr>
        <w:t>„Feminist Dış Politika ve Türkiye: Teoriden Pratiğe Güncel Tartışmalar“</w:t>
      </w:r>
    </w:p>
    <w:p w14:paraId="5C8E3B77" w14:textId="700A672F" w:rsidR="00BF49D3" w:rsidRPr="002D5161" w:rsidRDefault="00BF49D3" w:rsidP="00BF49D3">
      <w:pPr>
        <w:shd w:val="clear" w:color="auto" w:fill="FFFFFF"/>
        <w:spacing w:after="0" w:line="240" w:lineRule="auto"/>
        <w:jc w:val="both"/>
        <w:rPr>
          <w:rFonts w:ascii="Calibri" w:eastAsia="Times New Roman" w:hAnsi="Calibri" w:cs="Times New Roman"/>
          <w:color w:val="000000"/>
          <w:sz w:val="24"/>
          <w:szCs w:val="24"/>
          <w:lang w:val="en-US" w:eastAsia="tr-TR"/>
        </w:rPr>
      </w:pPr>
      <w:r w:rsidRPr="002D5161">
        <w:rPr>
          <w:rFonts w:ascii="Calibri" w:eastAsia="Times New Roman" w:hAnsi="Calibri" w:cs="Times New Roman"/>
          <w:color w:val="000000"/>
          <w:sz w:val="24"/>
          <w:szCs w:val="24"/>
          <w:lang w:val="en-US" w:eastAsia="tr-TR"/>
        </w:rPr>
        <w:t>Birgül Demirtaş, Ufuk Üniversitesi: „Dünyada ve Türkiye’de Feminist Dış Politika: Başarılar ve Meydan Okumalar“</w:t>
      </w:r>
    </w:p>
    <w:p w14:paraId="578C35BF" w14:textId="7577B29D" w:rsidR="00BF49D3" w:rsidRPr="002D5161" w:rsidRDefault="00BF49D3" w:rsidP="00BF49D3">
      <w:pPr>
        <w:shd w:val="clear" w:color="auto" w:fill="FFFFFF"/>
        <w:spacing w:after="0" w:line="240" w:lineRule="auto"/>
        <w:jc w:val="both"/>
        <w:rPr>
          <w:rFonts w:ascii="Calibri" w:eastAsia="Times New Roman" w:hAnsi="Calibri" w:cs="Times New Roman"/>
          <w:color w:val="000000"/>
          <w:sz w:val="24"/>
          <w:szCs w:val="24"/>
          <w:lang w:val="en-US" w:eastAsia="tr-TR"/>
        </w:rPr>
      </w:pPr>
      <w:r w:rsidRPr="002D5161">
        <w:rPr>
          <w:rFonts w:ascii="Calibri" w:eastAsia="Times New Roman" w:hAnsi="Calibri" w:cs="Times New Roman"/>
          <w:color w:val="000000"/>
          <w:sz w:val="24"/>
          <w:szCs w:val="24"/>
          <w:lang w:val="en-US" w:eastAsia="tr-TR"/>
        </w:rPr>
        <w:t xml:space="preserve">Zehra Yılmaz, Van Yüzüncüyıl Üniversitesi: „Uluslararası Etik, Sürdürülebilir Kalkınma ve Dış Politika: Türkiye’de Feminist Dış Politika Olasılığının Sınırları“ </w:t>
      </w:r>
    </w:p>
    <w:p w14:paraId="38F6C158" w14:textId="19CDBB0D" w:rsidR="00BF49D3" w:rsidRPr="002D5161" w:rsidRDefault="00BF49D3" w:rsidP="00BF49D3">
      <w:pPr>
        <w:shd w:val="clear" w:color="auto" w:fill="FFFFFF"/>
        <w:spacing w:after="0" w:line="240" w:lineRule="auto"/>
        <w:jc w:val="both"/>
        <w:rPr>
          <w:rFonts w:ascii="Calibri" w:eastAsia="Times New Roman" w:hAnsi="Calibri" w:cs="Times New Roman"/>
          <w:color w:val="000000"/>
          <w:sz w:val="24"/>
          <w:szCs w:val="24"/>
          <w:lang w:val="en-US" w:eastAsia="tr-TR"/>
        </w:rPr>
      </w:pPr>
      <w:r w:rsidRPr="002D5161">
        <w:rPr>
          <w:rFonts w:ascii="Calibri" w:eastAsia="Times New Roman" w:hAnsi="Calibri" w:cs="Times New Roman"/>
          <w:color w:val="000000"/>
          <w:sz w:val="24"/>
          <w:szCs w:val="24"/>
          <w:lang w:val="en-US" w:eastAsia="tr-TR"/>
        </w:rPr>
        <w:t xml:space="preserve">Zuhal Yeşilyurt Gündüz, TED Üniversitesi: „Normatif Mimarlık ve Normatif Erozyon: Feminist Dış Politika Perspektifinden Türkiye’nin Uluslararası Hukuk Paradoksu“ </w:t>
      </w:r>
    </w:p>
    <w:p w14:paraId="6D642874" w14:textId="38748A9F" w:rsidR="00BF49D3" w:rsidRPr="002D5161" w:rsidRDefault="00BF49D3" w:rsidP="00BF49D3">
      <w:pPr>
        <w:shd w:val="clear" w:color="auto" w:fill="FFFFFF"/>
        <w:spacing w:after="0" w:line="240" w:lineRule="auto"/>
        <w:jc w:val="both"/>
        <w:rPr>
          <w:rFonts w:ascii="Calibri" w:eastAsia="Times New Roman" w:hAnsi="Calibri" w:cs="Times New Roman"/>
          <w:color w:val="000000"/>
          <w:sz w:val="24"/>
          <w:szCs w:val="24"/>
          <w:lang w:val="en-US" w:eastAsia="tr-TR"/>
        </w:rPr>
      </w:pPr>
      <w:r w:rsidRPr="002D5161">
        <w:rPr>
          <w:rFonts w:ascii="Calibri" w:eastAsia="Times New Roman" w:hAnsi="Calibri" w:cs="Times New Roman"/>
          <w:color w:val="000000"/>
          <w:sz w:val="24"/>
          <w:szCs w:val="24"/>
          <w:lang w:val="en-US" w:eastAsia="tr-TR"/>
        </w:rPr>
        <w:t xml:space="preserve">Pelin Sönmez, Kocaeli Üniversitesi: „Toplumsal Cinsiyetin Anaakımlaştırılmasından Jeopolitik Pragmatizme: Avrupa Birliği’nin Feminist Dış Politikası ve Türkiye Bağlamında Normatif Sınırları“ </w:t>
      </w:r>
    </w:p>
    <w:p w14:paraId="0396D40C" w14:textId="5546CA13" w:rsidR="00BF49D3" w:rsidRPr="002D5161" w:rsidRDefault="00BF49D3" w:rsidP="00BF49D3">
      <w:pPr>
        <w:shd w:val="clear" w:color="auto" w:fill="FFFFFF"/>
        <w:spacing w:after="0" w:line="240" w:lineRule="auto"/>
        <w:jc w:val="both"/>
        <w:rPr>
          <w:rFonts w:ascii="Calibri" w:eastAsia="Times New Roman" w:hAnsi="Calibri" w:cs="Times New Roman"/>
          <w:color w:val="000000"/>
          <w:sz w:val="24"/>
          <w:szCs w:val="24"/>
          <w:lang w:val="en-US" w:eastAsia="tr-TR"/>
        </w:rPr>
      </w:pPr>
      <w:r w:rsidRPr="002D5161">
        <w:rPr>
          <w:rFonts w:ascii="Calibri" w:eastAsia="Times New Roman" w:hAnsi="Calibri" w:cs="Times New Roman"/>
          <w:color w:val="000000"/>
          <w:sz w:val="24"/>
          <w:szCs w:val="24"/>
          <w:lang w:val="en-US" w:eastAsia="tr-TR"/>
        </w:rPr>
        <w:t xml:space="preserve">Burcu Sarı Karademir, Çukurova Üniversitesi: „Feminist Dış Politikayı İzleme Çerçevesi Üzerine Düşünmek: Toplumsal Cinsiyet Rejimi–Feminist Dış Politika İlişkisi“ </w:t>
      </w:r>
    </w:p>
    <w:p w14:paraId="17C31664" w14:textId="1FA49D18" w:rsidR="00BF49D3" w:rsidRPr="00BF49D3" w:rsidRDefault="00BF49D3" w:rsidP="00BF49D3">
      <w:pPr>
        <w:shd w:val="clear" w:color="auto" w:fill="FFFFFF"/>
        <w:spacing w:after="0" w:line="240" w:lineRule="auto"/>
        <w:jc w:val="both"/>
        <w:rPr>
          <w:rFonts w:ascii="Calibri" w:eastAsia="Times New Roman" w:hAnsi="Calibri" w:cs="Times New Roman"/>
          <w:color w:val="000000"/>
          <w:sz w:val="24"/>
          <w:szCs w:val="24"/>
          <w:lang w:val="en-US" w:eastAsia="tr-TR"/>
        </w:rPr>
      </w:pPr>
      <w:r w:rsidRPr="00BF49D3">
        <w:rPr>
          <w:rFonts w:ascii="Calibri" w:eastAsia="Times New Roman" w:hAnsi="Calibri" w:cs="Times New Roman"/>
          <w:color w:val="000000"/>
          <w:sz w:val="24"/>
          <w:szCs w:val="24"/>
          <w:lang w:val="en-US" w:eastAsia="tr-TR"/>
        </w:rPr>
        <w:t xml:space="preserve">INTPOLSEC: 5th International Security Studies Congress, </w:t>
      </w:r>
      <w:r>
        <w:rPr>
          <w:rFonts w:ascii="Calibri" w:eastAsia="Times New Roman" w:hAnsi="Calibri" w:cs="Times New Roman"/>
          <w:color w:val="000000"/>
          <w:sz w:val="24"/>
          <w:szCs w:val="24"/>
          <w:lang w:val="en-US" w:eastAsia="tr-TR"/>
        </w:rPr>
        <w:t>Akdeniz University, 29-30 April 2026, Antalya and via zoom.</w:t>
      </w:r>
    </w:p>
    <w:p w14:paraId="1CA605B0" w14:textId="77777777" w:rsidR="00BF49D3" w:rsidRPr="00BF49D3" w:rsidRDefault="00BF49D3" w:rsidP="00627AE5">
      <w:pPr>
        <w:shd w:val="clear" w:color="auto" w:fill="FFFFFF"/>
        <w:spacing w:after="0" w:line="240" w:lineRule="auto"/>
        <w:jc w:val="both"/>
        <w:rPr>
          <w:rFonts w:ascii="Calibri" w:eastAsia="Times New Roman" w:hAnsi="Calibri" w:cs="Times New Roman"/>
          <w:color w:val="000000"/>
          <w:sz w:val="24"/>
          <w:szCs w:val="24"/>
          <w:lang w:val="en-US" w:eastAsia="tr-TR"/>
        </w:rPr>
      </w:pPr>
    </w:p>
    <w:p w14:paraId="7ED80C46" w14:textId="53BE9D60" w:rsidR="00627AE5" w:rsidRPr="00627AE5" w:rsidRDefault="00627AE5" w:rsidP="00627AE5">
      <w:pPr>
        <w:shd w:val="clear" w:color="auto" w:fill="FFFFFF"/>
        <w:spacing w:after="0" w:line="240" w:lineRule="auto"/>
        <w:jc w:val="both"/>
        <w:rPr>
          <w:rFonts w:ascii="Calibri" w:eastAsia="Times New Roman" w:hAnsi="Calibri" w:cs="Times New Roman"/>
          <w:color w:val="000000"/>
          <w:sz w:val="24"/>
          <w:szCs w:val="24"/>
          <w:lang w:val="en-US" w:eastAsia="tr-TR"/>
        </w:rPr>
      </w:pPr>
      <w:r>
        <w:rPr>
          <w:rFonts w:ascii="Calibri" w:eastAsia="Times New Roman" w:hAnsi="Calibri" w:cs="Times New Roman"/>
          <w:color w:val="000000"/>
          <w:sz w:val="24"/>
          <w:szCs w:val="24"/>
          <w:lang w:val="en-US" w:eastAsia="tr-TR"/>
        </w:rPr>
        <w:t>“</w:t>
      </w:r>
      <w:r w:rsidRPr="00627AE5">
        <w:rPr>
          <w:rFonts w:ascii="Calibri" w:eastAsia="Times New Roman" w:hAnsi="Calibri" w:cs="Times New Roman"/>
          <w:color w:val="000000"/>
          <w:sz w:val="24"/>
          <w:szCs w:val="24"/>
          <w:lang w:val="en-US" w:eastAsia="tr-TR"/>
        </w:rPr>
        <w:t>Rethinking Memories of Peace:</w:t>
      </w:r>
      <w:r>
        <w:rPr>
          <w:rFonts w:ascii="Calibri" w:eastAsia="Times New Roman" w:hAnsi="Calibri" w:cs="Times New Roman"/>
          <w:color w:val="000000"/>
          <w:sz w:val="24"/>
          <w:szCs w:val="24"/>
          <w:lang w:val="en-US" w:eastAsia="tr-TR"/>
        </w:rPr>
        <w:t xml:space="preserve"> </w:t>
      </w:r>
      <w:r w:rsidRPr="00627AE5">
        <w:rPr>
          <w:rFonts w:ascii="Calibri" w:eastAsia="Times New Roman" w:hAnsi="Calibri" w:cs="Times New Roman"/>
          <w:color w:val="000000"/>
          <w:sz w:val="24"/>
          <w:szCs w:val="24"/>
          <w:lang w:val="en-US" w:eastAsia="tr-TR"/>
        </w:rPr>
        <w:t>Integrating Gender and Environmental Theories in International Relations</w:t>
      </w:r>
      <w:r>
        <w:rPr>
          <w:rFonts w:ascii="Calibri" w:eastAsia="Times New Roman" w:hAnsi="Calibri" w:cs="Times New Roman"/>
          <w:color w:val="000000"/>
          <w:sz w:val="24"/>
          <w:szCs w:val="24"/>
          <w:lang w:val="en-US" w:eastAsia="tr-TR"/>
        </w:rPr>
        <w:t xml:space="preserve">”, </w:t>
      </w:r>
      <w:r w:rsidRPr="00627AE5">
        <w:rPr>
          <w:rFonts w:ascii="Calibri" w:eastAsia="Times New Roman" w:hAnsi="Calibri" w:cs="Times New Roman"/>
          <w:color w:val="000000"/>
          <w:sz w:val="24"/>
          <w:szCs w:val="24"/>
          <w:lang w:val="en-US" w:eastAsia="tr-TR"/>
        </w:rPr>
        <w:t>GCSC Conference</w:t>
      </w:r>
      <w:r>
        <w:rPr>
          <w:rFonts w:ascii="Calibri" w:eastAsia="Times New Roman" w:hAnsi="Calibri" w:cs="Times New Roman"/>
          <w:color w:val="000000"/>
          <w:sz w:val="24"/>
          <w:szCs w:val="24"/>
          <w:lang w:val="en-US" w:eastAsia="tr-TR"/>
        </w:rPr>
        <w:t xml:space="preserve">: </w:t>
      </w:r>
      <w:r w:rsidRPr="00627AE5">
        <w:rPr>
          <w:rFonts w:ascii="Calibri" w:eastAsia="Times New Roman" w:hAnsi="Calibri" w:cs="Times New Roman"/>
          <w:color w:val="000000"/>
          <w:sz w:val="24"/>
          <w:szCs w:val="24"/>
          <w:lang w:val="en-US" w:eastAsia="tr-TR"/>
        </w:rPr>
        <w:t>Nothing to Remember?</w:t>
      </w:r>
      <w:r>
        <w:rPr>
          <w:rFonts w:ascii="Calibri" w:eastAsia="Times New Roman" w:hAnsi="Calibri" w:cs="Times New Roman"/>
          <w:color w:val="000000"/>
          <w:sz w:val="24"/>
          <w:szCs w:val="24"/>
          <w:lang w:val="en-US" w:eastAsia="tr-TR"/>
        </w:rPr>
        <w:t xml:space="preserve"> Politics, Practices, and Agents </w:t>
      </w:r>
      <w:r w:rsidRPr="00627AE5">
        <w:rPr>
          <w:rFonts w:ascii="Calibri" w:eastAsia="Times New Roman" w:hAnsi="Calibri" w:cs="Times New Roman"/>
          <w:color w:val="000000"/>
          <w:sz w:val="24"/>
          <w:szCs w:val="24"/>
          <w:lang w:val="en-US" w:eastAsia="tr-TR"/>
        </w:rPr>
        <w:t>of Commemorating Peace</w:t>
      </w:r>
      <w:r>
        <w:rPr>
          <w:rFonts w:ascii="Calibri" w:eastAsia="Times New Roman" w:hAnsi="Calibri" w:cs="Times New Roman"/>
          <w:color w:val="000000"/>
          <w:sz w:val="24"/>
          <w:szCs w:val="24"/>
          <w:lang w:val="en-US" w:eastAsia="tr-TR"/>
        </w:rPr>
        <w:t>, 22–23 January</w:t>
      </w:r>
      <w:r w:rsidRPr="00627AE5">
        <w:rPr>
          <w:rFonts w:ascii="Calibri" w:eastAsia="Times New Roman" w:hAnsi="Calibri" w:cs="Times New Roman"/>
          <w:color w:val="000000"/>
          <w:sz w:val="24"/>
          <w:szCs w:val="24"/>
          <w:lang w:val="en-US" w:eastAsia="tr-TR"/>
        </w:rPr>
        <w:t xml:space="preserve"> 2026</w:t>
      </w:r>
      <w:r>
        <w:rPr>
          <w:rFonts w:ascii="Calibri" w:eastAsia="Times New Roman" w:hAnsi="Calibri" w:cs="Times New Roman"/>
          <w:color w:val="000000"/>
          <w:sz w:val="24"/>
          <w:szCs w:val="24"/>
          <w:lang w:val="en-US" w:eastAsia="tr-TR"/>
        </w:rPr>
        <w:t>, Giessen.</w:t>
      </w:r>
    </w:p>
    <w:p w14:paraId="4681F7AE" w14:textId="77777777" w:rsidR="00627AE5" w:rsidRDefault="00627AE5" w:rsidP="0050413E">
      <w:pPr>
        <w:shd w:val="clear" w:color="auto" w:fill="FFFFFF"/>
        <w:spacing w:after="0" w:line="240" w:lineRule="auto"/>
        <w:jc w:val="both"/>
        <w:rPr>
          <w:rFonts w:ascii="Calibri" w:eastAsia="Times New Roman" w:hAnsi="Calibri" w:cs="Times New Roman"/>
          <w:color w:val="000000"/>
          <w:sz w:val="24"/>
          <w:szCs w:val="24"/>
          <w:lang w:val="tr-TR" w:eastAsia="tr-TR"/>
        </w:rPr>
      </w:pPr>
    </w:p>
    <w:p w14:paraId="17528460" w14:textId="0E2F454B" w:rsidR="00821DB2" w:rsidRDefault="00821DB2"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Pr>
          <w:rFonts w:ascii="Calibri" w:eastAsia="Times New Roman" w:hAnsi="Calibri" w:cs="Times New Roman"/>
          <w:color w:val="000000"/>
          <w:sz w:val="24"/>
          <w:szCs w:val="24"/>
          <w:lang w:val="tr-TR" w:eastAsia="tr-TR"/>
        </w:rPr>
        <w:t xml:space="preserve">“Türkiye, Avrupa ve İstanbul Sözleşmesi”, Kick-off Meeting for EU Jean Monnet Module “European Union and Norms in Global Governance: Advancing Gender Equality and Sustainable Development Goals, 27 October 2025, SDG 5 Network, via zoom. </w:t>
      </w:r>
    </w:p>
    <w:p w14:paraId="526CF7C7" w14:textId="77777777" w:rsidR="00821DB2" w:rsidRDefault="00821DB2" w:rsidP="0050413E">
      <w:pPr>
        <w:shd w:val="clear" w:color="auto" w:fill="FFFFFF"/>
        <w:spacing w:after="0" w:line="240" w:lineRule="auto"/>
        <w:jc w:val="both"/>
        <w:rPr>
          <w:rFonts w:ascii="Calibri" w:eastAsia="Times New Roman" w:hAnsi="Calibri" w:cs="Times New Roman"/>
          <w:color w:val="000000"/>
          <w:sz w:val="24"/>
          <w:szCs w:val="24"/>
          <w:lang w:val="tr-TR" w:eastAsia="tr-TR"/>
        </w:rPr>
      </w:pPr>
    </w:p>
    <w:p w14:paraId="55218405" w14:textId="0F0A4054" w:rsidR="006A3E82" w:rsidRDefault="006A3E82"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Pr>
          <w:rFonts w:ascii="Calibri" w:eastAsia="Times New Roman" w:hAnsi="Calibri" w:cs="Times New Roman"/>
          <w:color w:val="000000"/>
          <w:sz w:val="24"/>
          <w:szCs w:val="24"/>
          <w:lang w:val="tr-TR" w:eastAsia="tr-TR"/>
        </w:rPr>
        <w:t>“</w:t>
      </w:r>
      <w:r w:rsidRPr="006A3E82">
        <w:rPr>
          <w:rFonts w:ascii="Calibri" w:eastAsia="Times New Roman" w:hAnsi="Calibri" w:cs="Times New Roman"/>
          <w:color w:val="000000"/>
          <w:sz w:val="24"/>
          <w:szCs w:val="24"/>
          <w:lang w:val="tr-TR" w:eastAsia="tr-TR"/>
        </w:rPr>
        <w:t>Uluslararası İlişkiler Disiplininde Ataerkinin İzlerini Sürmek</w:t>
      </w:r>
      <w:r>
        <w:rPr>
          <w:rFonts w:ascii="Calibri" w:eastAsia="Times New Roman" w:hAnsi="Calibri" w:cs="Times New Roman"/>
          <w:color w:val="000000"/>
          <w:sz w:val="24"/>
          <w:szCs w:val="24"/>
          <w:lang w:val="tr-TR" w:eastAsia="tr-TR"/>
        </w:rPr>
        <w:t xml:space="preserve">”, </w:t>
      </w:r>
      <w:r w:rsidRPr="006A3E82">
        <w:rPr>
          <w:rFonts w:ascii="Calibri" w:eastAsia="Times New Roman" w:hAnsi="Calibri" w:cs="Times New Roman"/>
          <w:color w:val="000000"/>
          <w:sz w:val="24"/>
          <w:szCs w:val="24"/>
          <w:lang w:val="tr-TR" w:eastAsia="tr-TR"/>
        </w:rPr>
        <w:t>IV. Siyaset Bilimi Kongresi, Siyasi İlimler Türk Derneği, SDG 5 N</w:t>
      </w:r>
      <w:r>
        <w:rPr>
          <w:rFonts w:ascii="Calibri" w:eastAsia="Times New Roman" w:hAnsi="Calibri" w:cs="Times New Roman"/>
          <w:color w:val="000000"/>
          <w:sz w:val="24"/>
          <w:szCs w:val="24"/>
          <w:lang w:val="tr-TR" w:eastAsia="tr-TR"/>
        </w:rPr>
        <w:t xml:space="preserve">etwork, 20-21 Eylül 2025, İzmir (with Prof. Dr. Birgül Demirtaş). </w:t>
      </w:r>
    </w:p>
    <w:p w14:paraId="190AA31F" w14:textId="77777777" w:rsidR="00EE14DB" w:rsidRDefault="00EE14DB" w:rsidP="0050413E">
      <w:pPr>
        <w:shd w:val="clear" w:color="auto" w:fill="FFFFFF"/>
        <w:spacing w:after="0" w:line="240" w:lineRule="auto"/>
        <w:jc w:val="both"/>
        <w:rPr>
          <w:rFonts w:ascii="Calibri" w:eastAsia="Times New Roman" w:hAnsi="Calibri" w:cs="Times New Roman"/>
          <w:color w:val="000000"/>
          <w:sz w:val="24"/>
          <w:szCs w:val="24"/>
          <w:lang w:val="tr-TR" w:eastAsia="tr-TR"/>
        </w:rPr>
      </w:pPr>
    </w:p>
    <w:p w14:paraId="214007A8" w14:textId="09F2B692" w:rsidR="006A3E82" w:rsidRPr="006A3E82" w:rsidRDefault="006A3E82" w:rsidP="006A3E82">
      <w:pPr>
        <w:shd w:val="clear" w:color="auto" w:fill="FFFFFF"/>
        <w:spacing w:after="0" w:line="240" w:lineRule="auto"/>
        <w:jc w:val="both"/>
        <w:rPr>
          <w:rFonts w:ascii="Calibri" w:eastAsia="Times New Roman" w:hAnsi="Calibri" w:cs="Times New Roman"/>
          <w:color w:val="000000"/>
          <w:sz w:val="24"/>
          <w:szCs w:val="24"/>
          <w:lang w:val="tr-TR" w:eastAsia="tr-TR"/>
        </w:rPr>
      </w:pPr>
      <w:r>
        <w:rPr>
          <w:rFonts w:ascii="Calibri" w:eastAsia="Times New Roman" w:hAnsi="Calibri" w:cs="Times New Roman"/>
          <w:color w:val="000000"/>
          <w:sz w:val="24"/>
          <w:szCs w:val="24"/>
          <w:lang w:val="tr-TR" w:eastAsia="tr-TR"/>
        </w:rPr>
        <w:t>P</w:t>
      </w:r>
      <w:r w:rsidR="00EE14DB">
        <w:rPr>
          <w:rFonts w:ascii="Calibri" w:eastAsia="Times New Roman" w:hAnsi="Calibri" w:cs="Times New Roman"/>
          <w:color w:val="000000"/>
          <w:sz w:val="24"/>
          <w:szCs w:val="24"/>
          <w:lang w:val="tr-TR" w:eastAsia="tr-TR"/>
        </w:rPr>
        <w:t>anel</w:t>
      </w:r>
      <w:r w:rsidRPr="006A3E82">
        <w:rPr>
          <w:rFonts w:ascii="Calibri" w:eastAsia="Times New Roman" w:hAnsi="Calibri" w:cs="Times New Roman"/>
          <w:color w:val="000000"/>
          <w:sz w:val="24"/>
          <w:szCs w:val="24"/>
          <w:lang w:val="tr-TR" w:eastAsia="tr-TR"/>
        </w:rPr>
        <w:t>: Heinrich Böll Stiftung Derneği, TED Üniv</w:t>
      </w:r>
      <w:r>
        <w:rPr>
          <w:rFonts w:ascii="Calibri" w:eastAsia="Times New Roman" w:hAnsi="Calibri" w:cs="Times New Roman"/>
          <w:color w:val="000000"/>
          <w:sz w:val="24"/>
          <w:szCs w:val="24"/>
          <w:lang w:val="tr-TR" w:eastAsia="tr-TR"/>
        </w:rPr>
        <w:t xml:space="preserve">ersitesi ve SDG5 Network Paneli: </w:t>
      </w:r>
      <w:r w:rsidR="00627AE5">
        <w:rPr>
          <w:rFonts w:ascii="Calibri" w:eastAsia="Times New Roman" w:hAnsi="Calibri" w:cs="Times New Roman"/>
          <w:color w:val="000000"/>
          <w:sz w:val="24"/>
          <w:szCs w:val="24"/>
          <w:lang w:val="tr-TR" w:eastAsia="tr-TR"/>
        </w:rPr>
        <w:t>“</w:t>
      </w:r>
      <w:r w:rsidRPr="006A3E82">
        <w:rPr>
          <w:rFonts w:ascii="Calibri" w:eastAsia="Times New Roman" w:hAnsi="Calibri" w:cs="Times New Roman"/>
          <w:color w:val="000000"/>
          <w:sz w:val="24"/>
          <w:szCs w:val="24"/>
          <w:lang w:val="tr-TR" w:eastAsia="tr-TR"/>
        </w:rPr>
        <w:t>Feminist Dış Politika, Güvenlik ve Türkiye: Dirençler, İmkânlar, Stratejiler</w:t>
      </w:r>
      <w:r w:rsidR="00627AE5">
        <w:rPr>
          <w:rFonts w:ascii="Calibri" w:eastAsia="Times New Roman" w:hAnsi="Calibri" w:cs="Times New Roman"/>
          <w:color w:val="000000"/>
          <w:sz w:val="24"/>
          <w:szCs w:val="24"/>
          <w:lang w:val="tr-TR" w:eastAsia="tr-TR"/>
        </w:rPr>
        <w:t>”</w:t>
      </w:r>
      <w:r w:rsidRPr="006A3E82">
        <w:rPr>
          <w:rFonts w:ascii="Calibri" w:eastAsia="Times New Roman" w:hAnsi="Calibri" w:cs="Times New Roman"/>
          <w:color w:val="000000"/>
          <w:sz w:val="24"/>
          <w:szCs w:val="24"/>
          <w:lang w:val="tr-TR" w:eastAsia="tr-TR"/>
        </w:rPr>
        <w:t xml:space="preserve"> </w:t>
      </w:r>
    </w:p>
    <w:p w14:paraId="321CFA2F" w14:textId="57D64CA0" w:rsidR="006A3E82" w:rsidRPr="006A3E82" w:rsidRDefault="006A3E82" w:rsidP="006A3E82">
      <w:pPr>
        <w:shd w:val="clear" w:color="auto" w:fill="FFFFFF"/>
        <w:spacing w:after="0" w:line="240" w:lineRule="auto"/>
        <w:jc w:val="both"/>
        <w:rPr>
          <w:rFonts w:ascii="Calibri" w:eastAsia="Times New Roman" w:hAnsi="Calibri" w:cs="Times New Roman"/>
          <w:color w:val="000000"/>
          <w:sz w:val="24"/>
          <w:szCs w:val="24"/>
          <w:lang w:val="tr-TR" w:eastAsia="tr-TR"/>
        </w:rPr>
      </w:pPr>
      <w:r w:rsidRPr="006A3E82">
        <w:rPr>
          <w:rFonts w:ascii="Calibri" w:eastAsia="Times New Roman" w:hAnsi="Calibri" w:cs="Times New Roman"/>
          <w:color w:val="000000"/>
          <w:sz w:val="24"/>
          <w:szCs w:val="24"/>
          <w:lang w:val="tr-TR" w:eastAsia="tr-TR"/>
        </w:rPr>
        <w:lastRenderedPageBreak/>
        <w:t xml:space="preserve">Pelin Sönmez (Kocaeli Üniversitesi), </w:t>
      </w:r>
      <w:r>
        <w:rPr>
          <w:rFonts w:ascii="Calibri" w:eastAsia="Times New Roman" w:hAnsi="Calibri" w:cs="Times New Roman"/>
          <w:color w:val="000000"/>
          <w:sz w:val="24"/>
          <w:szCs w:val="24"/>
          <w:lang w:val="tr-TR" w:eastAsia="tr-TR"/>
        </w:rPr>
        <w:t>“</w:t>
      </w:r>
      <w:r w:rsidRPr="006A3E82">
        <w:rPr>
          <w:rFonts w:ascii="Calibri" w:eastAsia="Times New Roman" w:hAnsi="Calibri" w:cs="Times New Roman"/>
          <w:color w:val="000000"/>
          <w:sz w:val="24"/>
          <w:szCs w:val="24"/>
          <w:lang w:val="tr-TR" w:eastAsia="tr-TR"/>
        </w:rPr>
        <w:t>Türkiye ve Avrupa Birliği’nin Feminist Dış Politikaya Dönük Ortak Direnç Eksenleri: Toplumsal Cinsiyet Eşitliği ve Güvenlik Üzerinden Bir Yeniden Okuma</w:t>
      </w:r>
      <w:r>
        <w:rPr>
          <w:rFonts w:ascii="Calibri" w:eastAsia="Times New Roman" w:hAnsi="Calibri" w:cs="Times New Roman"/>
          <w:color w:val="000000"/>
          <w:sz w:val="24"/>
          <w:szCs w:val="24"/>
          <w:lang w:val="tr-TR" w:eastAsia="tr-TR"/>
        </w:rPr>
        <w:t>”</w:t>
      </w:r>
    </w:p>
    <w:p w14:paraId="1CB69AF8" w14:textId="7BDBC78E" w:rsidR="006A3E82" w:rsidRPr="006A3E82" w:rsidRDefault="006A3E82" w:rsidP="006A3E82">
      <w:pPr>
        <w:shd w:val="clear" w:color="auto" w:fill="FFFFFF"/>
        <w:spacing w:after="0" w:line="240" w:lineRule="auto"/>
        <w:jc w:val="both"/>
        <w:rPr>
          <w:rFonts w:ascii="Calibri" w:eastAsia="Times New Roman" w:hAnsi="Calibri" w:cs="Times New Roman"/>
          <w:color w:val="000000"/>
          <w:sz w:val="24"/>
          <w:szCs w:val="24"/>
          <w:lang w:val="tr-TR" w:eastAsia="tr-TR"/>
        </w:rPr>
      </w:pPr>
      <w:r w:rsidRPr="006A3E82">
        <w:rPr>
          <w:rFonts w:ascii="Calibri" w:eastAsia="Times New Roman" w:hAnsi="Calibri" w:cs="Times New Roman"/>
          <w:color w:val="000000"/>
          <w:sz w:val="24"/>
          <w:szCs w:val="24"/>
          <w:lang w:val="tr-TR" w:eastAsia="tr-TR"/>
        </w:rPr>
        <w:t xml:space="preserve">Zehra Yılmaz (Van Yüzüncü Yıl Üniversitesi), </w:t>
      </w:r>
      <w:r>
        <w:rPr>
          <w:rFonts w:ascii="Calibri" w:eastAsia="Times New Roman" w:hAnsi="Calibri" w:cs="Times New Roman"/>
          <w:color w:val="000000"/>
          <w:sz w:val="24"/>
          <w:szCs w:val="24"/>
          <w:lang w:val="tr-TR" w:eastAsia="tr-TR"/>
        </w:rPr>
        <w:t>“</w:t>
      </w:r>
      <w:r w:rsidRPr="006A3E82">
        <w:rPr>
          <w:rFonts w:ascii="Calibri" w:eastAsia="Times New Roman" w:hAnsi="Calibri" w:cs="Times New Roman"/>
          <w:color w:val="000000"/>
          <w:sz w:val="24"/>
          <w:szCs w:val="24"/>
          <w:lang w:val="tr-TR" w:eastAsia="tr-TR"/>
        </w:rPr>
        <w:t>Yol Haritası mı, Çıkmaz Sokak mı?: Feminist Dış Politika ve İnsani Güvenlik Bağlamında Türkiye’nin SKA 5 Performansına Eleştirel Bir Bakış</w:t>
      </w:r>
      <w:r>
        <w:rPr>
          <w:rFonts w:ascii="Calibri" w:eastAsia="Times New Roman" w:hAnsi="Calibri" w:cs="Times New Roman"/>
          <w:color w:val="000000"/>
          <w:sz w:val="24"/>
          <w:szCs w:val="24"/>
          <w:lang w:val="tr-TR" w:eastAsia="tr-TR"/>
        </w:rPr>
        <w:t>”</w:t>
      </w:r>
      <w:r w:rsidRPr="006A3E82">
        <w:rPr>
          <w:rFonts w:ascii="Calibri" w:eastAsia="Times New Roman" w:hAnsi="Calibri" w:cs="Times New Roman"/>
          <w:color w:val="000000"/>
          <w:sz w:val="24"/>
          <w:szCs w:val="24"/>
          <w:lang w:val="tr-TR" w:eastAsia="tr-TR"/>
        </w:rPr>
        <w:t xml:space="preserve"> </w:t>
      </w:r>
    </w:p>
    <w:p w14:paraId="2463D0EC" w14:textId="395D3A36" w:rsidR="006A3E82" w:rsidRPr="006A3E82" w:rsidRDefault="006A3E82" w:rsidP="006A3E82">
      <w:pPr>
        <w:shd w:val="clear" w:color="auto" w:fill="FFFFFF"/>
        <w:spacing w:after="0" w:line="240" w:lineRule="auto"/>
        <w:jc w:val="both"/>
        <w:rPr>
          <w:rFonts w:ascii="Calibri" w:eastAsia="Times New Roman" w:hAnsi="Calibri" w:cs="Times New Roman"/>
          <w:color w:val="000000"/>
          <w:sz w:val="24"/>
          <w:szCs w:val="24"/>
          <w:lang w:val="tr-TR" w:eastAsia="tr-TR"/>
        </w:rPr>
      </w:pPr>
      <w:r w:rsidRPr="006A3E82">
        <w:rPr>
          <w:rFonts w:ascii="Calibri" w:eastAsia="Times New Roman" w:hAnsi="Calibri" w:cs="Times New Roman"/>
          <w:color w:val="000000"/>
          <w:sz w:val="24"/>
          <w:szCs w:val="24"/>
          <w:lang w:val="tr-TR" w:eastAsia="tr-TR"/>
        </w:rPr>
        <w:t xml:space="preserve">Burcu Sarı-Karademir (Çukurova Üniversitesi), </w:t>
      </w:r>
      <w:r>
        <w:rPr>
          <w:rFonts w:ascii="Calibri" w:eastAsia="Times New Roman" w:hAnsi="Calibri" w:cs="Times New Roman"/>
          <w:color w:val="000000"/>
          <w:sz w:val="24"/>
          <w:szCs w:val="24"/>
          <w:lang w:val="tr-TR" w:eastAsia="tr-TR"/>
        </w:rPr>
        <w:t>“</w:t>
      </w:r>
      <w:r w:rsidRPr="006A3E82">
        <w:rPr>
          <w:rFonts w:ascii="Calibri" w:eastAsia="Times New Roman" w:hAnsi="Calibri" w:cs="Times New Roman"/>
          <w:color w:val="000000"/>
          <w:sz w:val="24"/>
          <w:szCs w:val="24"/>
          <w:lang w:val="tr-TR" w:eastAsia="tr-TR"/>
        </w:rPr>
        <w:t>Güvenliği Yeniden Düşünmek: Feminist Dış Politika, WPS Gündemi ve Türkiye</w:t>
      </w:r>
      <w:r>
        <w:rPr>
          <w:rFonts w:ascii="Calibri" w:eastAsia="Times New Roman" w:hAnsi="Calibri" w:cs="Times New Roman"/>
          <w:color w:val="000000"/>
          <w:sz w:val="24"/>
          <w:szCs w:val="24"/>
          <w:lang w:val="tr-TR" w:eastAsia="tr-TR"/>
        </w:rPr>
        <w:t>”</w:t>
      </w:r>
    </w:p>
    <w:p w14:paraId="56EA18C4" w14:textId="0369F77D" w:rsidR="006A3E82" w:rsidRDefault="006A3E82" w:rsidP="006A3E82">
      <w:pPr>
        <w:shd w:val="clear" w:color="auto" w:fill="FFFFFF"/>
        <w:spacing w:after="0" w:line="240" w:lineRule="auto"/>
        <w:jc w:val="both"/>
        <w:rPr>
          <w:rFonts w:ascii="Calibri" w:eastAsia="Times New Roman" w:hAnsi="Calibri" w:cs="Times New Roman"/>
          <w:color w:val="000000"/>
          <w:sz w:val="24"/>
          <w:szCs w:val="24"/>
          <w:lang w:val="tr-TR" w:eastAsia="tr-TR"/>
        </w:rPr>
      </w:pPr>
      <w:r w:rsidRPr="006A3E82">
        <w:rPr>
          <w:rFonts w:ascii="Calibri" w:eastAsia="Times New Roman" w:hAnsi="Calibri" w:cs="Times New Roman"/>
          <w:color w:val="000000"/>
          <w:sz w:val="24"/>
          <w:szCs w:val="24"/>
          <w:lang w:val="tr-TR" w:eastAsia="tr-TR"/>
        </w:rPr>
        <w:t xml:space="preserve">Zuhal Yeşilyurt-Gündüz (TED Üniversitesi), </w:t>
      </w:r>
      <w:r>
        <w:rPr>
          <w:rFonts w:ascii="Calibri" w:eastAsia="Times New Roman" w:hAnsi="Calibri" w:cs="Times New Roman"/>
          <w:color w:val="000000"/>
          <w:sz w:val="24"/>
          <w:szCs w:val="24"/>
          <w:lang w:val="tr-TR" w:eastAsia="tr-TR"/>
        </w:rPr>
        <w:t>“</w:t>
      </w:r>
      <w:r w:rsidRPr="006A3E82">
        <w:rPr>
          <w:rFonts w:ascii="Calibri" w:eastAsia="Times New Roman" w:hAnsi="Calibri" w:cs="Times New Roman"/>
          <w:color w:val="000000"/>
          <w:sz w:val="24"/>
          <w:szCs w:val="24"/>
          <w:lang w:val="tr-TR" w:eastAsia="tr-TR"/>
        </w:rPr>
        <w:t>Uluslararası Hukuku Yeniden Düşünmek: Feminist Teori, Feminist Politika ve Türkiye</w:t>
      </w:r>
      <w:r>
        <w:rPr>
          <w:rFonts w:ascii="Calibri" w:eastAsia="Times New Roman" w:hAnsi="Calibri" w:cs="Times New Roman"/>
          <w:color w:val="000000"/>
          <w:sz w:val="24"/>
          <w:szCs w:val="24"/>
          <w:lang w:val="tr-TR" w:eastAsia="tr-TR"/>
        </w:rPr>
        <w:t>”</w:t>
      </w:r>
    </w:p>
    <w:p w14:paraId="37AB497D" w14:textId="5CCEC354" w:rsidR="006A3E82" w:rsidRDefault="006A3E82" w:rsidP="006A3E82">
      <w:pPr>
        <w:shd w:val="clear" w:color="auto" w:fill="FFFFFF"/>
        <w:spacing w:after="0" w:line="240" w:lineRule="auto"/>
        <w:jc w:val="both"/>
        <w:rPr>
          <w:rFonts w:ascii="Calibri" w:eastAsia="Times New Roman" w:hAnsi="Calibri" w:cs="Times New Roman"/>
          <w:color w:val="000000"/>
          <w:sz w:val="24"/>
          <w:szCs w:val="24"/>
          <w:lang w:val="tr-TR" w:eastAsia="tr-TR"/>
        </w:rPr>
      </w:pPr>
      <w:r w:rsidRPr="006A3E82">
        <w:rPr>
          <w:rFonts w:ascii="Calibri" w:eastAsia="Times New Roman" w:hAnsi="Calibri" w:cs="Times New Roman"/>
          <w:color w:val="000000"/>
          <w:sz w:val="24"/>
          <w:szCs w:val="24"/>
          <w:lang w:val="tr-TR" w:eastAsia="tr-TR"/>
        </w:rPr>
        <w:t>IV. Siyaset Bilimi Kongresi</w:t>
      </w:r>
      <w:r>
        <w:rPr>
          <w:rFonts w:ascii="Calibri" w:eastAsia="Times New Roman" w:hAnsi="Calibri" w:cs="Times New Roman"/>
          <w:color w:val="000000"/>
          <w:sz w:val="24"/>
          <w:szCs w:val="24"/>
          <w:lang w:val="tr-TR" w:eastAsia="tr-TR"/>
        </w:rPr>
        <w:t xml:space="preserve">, Siyasi İlimler Türk Derneği, </w:t>
      </w:r>
      <w:r w:rsidRPr="006A3E82">
        <w:rPr>
          <w:rFonts w:ascii="Calibri" w:eastAsia="Times New Roman" w:hAnsi="Calibri" w:cs="Times New Roman"/>
          <w:color w:val="000000"/>
          <w:sz w:val="24"/>
          <w:szCs w:val="24"/>
          <w:lang w:val="tr-TR" w:eastAsia="tr-TR"/>
        </w:rPr>
        <w:t>SDG 5 Network</w:t>
      </w:r>
      <w:r>
        <w:rPr>
          <w:rFonts w:ascii="Calibri" w:eastAsia="Times New Roman" w:hAnsi="Calibri" w:cs="Times New Roman"/>
          <w:color w:val="000000"/>
          <w:sz w:val="24"/>
          <w:szCs w:val="24"/>
          <w:lang w:val="tr-TR" w:eastAsia="tr-TR"/>
        </w:rPr>
        <w:t xml:space="preserve">, </w:t>
      </w:r>
      <w:r w:rsidRPr="006A3E82">
        <w:rPr>
          <w:rFonts w:ascii="Calibri" w:eastAsia="Times New Roman" w:hAnsi="Calibri" w:cs="Times New Roman"/>
          <w:color w:val="000000"/>
          <w:sz w:val="24"/>
          <w:szCs w:val="24"/>
          <w:lang w:val="tr-TR" w:eastAsia="tr-TR"/>
        </w:rPr>
        <w:t>20</w:t>
      </w:r>
      <w:r>
        <w:rPr>
          <w:rFonts w:ascii="Calibri" w:eastAsia="Times New Roman" w:hAnsi="Calibri" w:cs="Times New Roman"/>
          <w:color w:val="000000"/>
          <w:sz w:val="24"/>
          <w:szCs w:val="24"/>
          <w:lang w:val="tr-TR" w:eastAsia="tr-TR"/>
        </w:rPr>
        <w:t>-21</w:t>
      </w:r>
      <w:r w:rsidRPr="006A3E82">
        <w:rPr>
          <w:rFonts w:ascii="Calibri" w:eastAsia="Times New Roman" w:hAnsi="Calibri" w:cs="Times New Roman"/>
          <w:color w:val="000000"/>
          <w:sz w:val="24"/>
          <w:szCs w:val="24"/>
          <w:lang w:val="tr-TR" w:eastAsia="tr-TR"/>
        </w:rPr>
        <w:t xml:space="preserve"> Eylül 2025</w:t>
      </w:r>
      <w:r>
        <w:rPr>
          <w:rFonts w:ascii="Calibri" w:eastAsia="Times New Roman" w:hAnsi="Calibri" w:cs="Times New Roman"/>
          <w:color w:val="000000"/>
          <w:sz w:val="24"/>
          <w:szCs w:val="24"/>
          <w:lang w:val="tr-TR" w:eastAsia="tr-TR"/>
        </w:rPr>
        <w:t>, İzmir.</w:t>
      </w:r>
    </w:p>
    <w:p w14:paraId="7E72C25C" w14:textId="77777777" w:rsidR="006A3E82" w:rsidRDefault="006A3E82" w:rsidP="006A3E82">
      <w:pPr>
        <w:shd w:val="clear" w:color="auto" w:fill="FFFFFF"/>
        <w:spacing w:after="0" w:line="240" w:lineRule="auto"/>
        <w:jc w:val="both"/>
        <w:rPr>
          <w:rFonts w:ascii="Calibri" w:eastAsia="Times New Roman" w:hAnsi="Calibri" w:cs="Times New Roman"/>
          <w:color w:val="000000"/>
          <w:sz w:val="24"/>
          <w:szCs w:val="24"/>
          <w:lang w:val="tr-TR" w:eastAsia="tr-TR"/>
        </w:rPr>
      </w:pPr>
    </w:p>
    <w:p w14:paraId="30B10CEF" w14:textId="51CD956B" w:rsidR="006A3E82" w:rsidRDefault="006A3E82" w:rsidP="006A3E82">
      <w:pPr>
        <w:shd w:val="clear" w:color="auto" w:fill="FFFFFF"/>
        <w:spacing w:after="0" w:line="240" w:lineRule="auto"/>
        <w:jc w:val="both"/>
        <w:rPr>
          <w:rFonts w:ascii="Calibri" w:eastAsia="Times New Roman" w:hAnsi="Calibri" w:cs="Times New Roman"/>
          <w:color w:val="000000"/>
          <w:sz w:val="24"/>
          <w:szCs w:val="24"/>
          <w:lang w:val="tr-TR" w:eastAsia="tr-TR"/>
        </w:rPr>
      </w:pPr>
      <w:r>
        <w:rPr>
          <w:rFonts w:ascii="Calibri" w:eastAsia="Times New Roman" w:hAnsi="Calibri" w:cs="Times New Roman"/>
          <w:color w:val="000000"/>
          <w:sz w:val="24"/>
          <w:szCs w:val="24"/>
          <w:lang w:val="tr-TR" w:eastAsia="tr-TR"/>
        </w:rPr>
        <w:t xml:space="preserve">“Turkey and the Istanbul Convention”, </w:t>
      </w:r>
      <w:r w:rsidRPr="006A3E82">
        <w:rPr>
          <w:rFonts w:ascii="Calibri" w:eastAsia="Times New Roman" w:hAnsi="Calibri" w:cs="Times New Roman"/>
          <w:color w:val="000000"/>
          <w:sz w:val="24"/>
          <w:szCs w:val="24"/>
          <w:lang w:val="tr-TR" w:eastAsia="tr-TR"/>
        </w:rPr>
        <w:t>DOT 2025</w:t>
      </w:r>
      <w:r>
        <w:rPr>
          <w:rFonts w:ascii="Calibri" w:eastAsia="Times New Roman" w:hAnsi="Calibri" w:cs="Times New Roman"/>
          <w:color w:val="000000"/>
          <w:sz w:val="24"/>
          <w:szCs w:val="24"/>
          <w:lang w:val="tr-TR" w:eastAsia="tr-TR"/>
        </w:rPr>
        <w:t xml:space="preserve">. </w:t>
      </w:r>
      <w:r w:rsidRPr="006A3E82">
        <w:rPr>
          <w:rFonts w:ascii="Calibri" w:eastAsia="Times New Roman" w:hAnsi="Calibri" w:cs="Times New Roman"/>
          <w:color w:val="000000"/>
          <w:sz w:val="24"/>
          <w:szCs w:val="24"/>
          <w:lang w:val="tr-TR" w:eastAsia="tr-TR"/>
        </w:rPr>
        <w:t>35th Deutscher Orientalistentag</w:t>
      </w:r>
      <w:r>
        <w:rPr>
          <w:rFonts w:ascii="Calibri" w:eastAsia="Times New Roman" w:hAnsi="Calibri" w:cs="Times New Roman"/>
          <w:color w:val="000000"/>
          <w:sz w:val="24"/>
          <w:szCs w:val="24"/>
          <w:lang w:val="tr-TR" w:eastAsia="tr-TR"/>
        </w:rPr>
        <w:t xml:space="preserve">, </w:t>
      </w:r>
      <w:r w:rsidRPr="006A3E82">
        <w:rPr>
          <w:rFonts w:ascii="Calibri" w:eastAsia="Times New Roman" w:hAnsi="Calibri" w:cs="Times New Roman"/>
          <w:color w:val="000000"/>
          <w:sz w:val="24"/>
          <w:szCs w:val="24"/>
          <w:lang w:val="tr-TR" w:eastAsia="tr-TR"/>
        </w:rPr>
        <w:t>08.–12. September 2025</w:t>
      </w:r>
      <w:r>
        <w:rPr>
          <w:rFonts w:ascii="Calibri" w:eastAsia="Times New Roman" w:hAnsi="Calibri" w:cs="Times New Roman"/>
          <w:color w:val="000000"/>
          <w:sz w:val="24"/>
          <w:szCs w:val="24"/>
          <w:lang w:val="tr-TR" w:eastAsia="tr-TR"/>
        </w:rPr>
        <w:t xml:space="preserve">, Nürnberg. </w:t>
      </w:r>
    </w:p>
    <w:p w14:paraId="12A0B9DB" w14:textId="77777777" w:rsidR="006A3E82" w:rsidRDefault="006A3E82" w:rsidP="006A3E82">
      <w:pPr>
        <w:shd w:val="clear" w:color="auto" w:fill="FFFFFF"/>
        <w:spacing w:after="0" w:line="240" w:lineRule="auto"/>
        <w:jc w:val="both"/>
        <w:rPr>
          <w:rFonts w:ascii="Calibri" w:eastAsia="Times New Roman" w:hAnsi="Calibri" w:cs="Times New Roman"/>
          <w:color w:val="000000"/>
          <w:sz w:val="24"/>
          <w:szCs w:val="24"/>
          <w:lang w:val="tr-TR" w:eastAsia="tr-TR"/>
        </w:rPr>
      </w:pPr>
    </w:p>
    <w:p w14:paraId="1A1D7EA1" w14:textId="6E077F71" w:rsidR="006A3E82" w:rsidRPr="006A3E82" w:rsidRDefault="006A3E82" w:rsidP="006A3E82">
      <w:pPr>
        <w:shd w:val="clear" w:color="auto" w:fill="FFFFFF"/>
        <w:spacing w:after="0" w:line="240" w:lineRule="auto"/>
        <w:jc w:val="both"/>
        <w:rPr>
          <w:rFonts w:ascii="Calibri" w:eastAsia="Times New Roman" w:hAnsi="Calibri" w:cs="Times New Roman"/>
          <w:color w:val="000000"/>
          <w:sz w:val="24"/>
          <w:szCs w:val="24"/>
          <w:lang w:val="tr-TR" w:eastAsia="tr-TR"/>
        </w:rPr>
      </w:pPr>
      <w:r>
        <w:rPr>
          <w:rFonts w:ascii="Calibri" w:eastAsia="Times New Roman" w:hAnsi="Calibri" w:cs="Times New Roman"/>
          <w:color w:val="000000"/>
          <w:sz w:val="24"/>
          <w:szCs w:val="24"/>
          <w:lang w:val="tr-TR" w:eastAsia="tr-TR"/>
        </w:rPr>
        <w:t xml:space="preserve">“İnsani Güvenlik”, </w:t>
      </w:r>
      <w:r w:rsidRPr="006A3E82">
        <w:rPr>
          <w:rFonts w:ascii="Calibri" w:eastAsia="Times New Roman" w:hAnsi="Calibri" w:cs="Times New Roman"/>
          <w:color w:val="000000"/>
          <w:sz w:val="24"/>
          <w:szCs w:val="24"/>
          <w:lang w:val="tr-TR" w:eastAsia="tr-TR"/>
        </w:rPr>
        <w:t>Barış ve Diplomasi</w:t>
      </w:r>
      <w:r>
        <w:rPr>
          <w:rFonts w:ascii="Calibri" w:eastAsia="Times New Roman" w:hAnsi="Calibri" w:cs="Times New Roman"/>
          <w:color w:val="000000"/>
          <w:sz w:val="24"/>
          <w:szCs w:val="24"/>
          <w:lang w:val="tr-TR" w:eastAsia="tr-TR"/>
        </w:rPr>
        <w:t xml:space="preserve">, </w:t>
      </w:r>
      <w:r w:rsidRPr="006A3E82">
        <w:rPr>
          <w:rFonts w:ascii="Calibri" w:eastAsia="Times New Roman" w:hAnsi="Calibri" w:cs="Times New Roman"/>
          <w:color w:val="000000"/>
          <w:sz w:val="24"/>
          <w:szCs w:val="24"/>
          <w:lang w:val="tr-TR" w:eastAsia="tr-TR"/>
        </w:rPr>
        <w:t>28. Avrasya Ekonomi Zirvesi</w:t>
      </w:r>
      <w:r>
        <w:rPr>
          <w:rFonts w:ascii="Calibri" w:eastAsia="Times New Roman" w:hAnsi="Calibri" w:cs="Times New Roman"/>
          <w:color w:val="000000"/>
          <w:sz w:val="24"/>
          <w:szCs w:val="24"/>
          <w:lang w:val="tr-TR" w:eastAsia="tr-TR"/>
        </w:rPr>
        <w:t xml:space="preserve">, </w:t>
      </w:r>
      <w:r w:rsidRPr="006A3E82">
        <w:rPr>
          <w:rFonts w:ascii="Calibri" w:eastAsia="Times New Roman" w:hAnsi="Calibri" w:cs="Times New Roman"/>
          <w:color w:val="000000"/>
          <w:sz w:val="24"/>
          <w:szCs w:val="24"/>
          <w:lang w:val="tr-TR" w:eastAsia="tr-TR"/>
        </w:rPr>
        <w:t>Avrasya Ekonomi Çalıştayı</w:t>
      </w:r>
    </w:p>
    <w:p w14:paraId="277C4C4F" w14:textId="60A28247" w:rsidR="006A3E82" w:rsidRDefault="006A3E82" w:rsidP="006A3E82">
      <w:pPr>
        <w:shd w:val="clear" w:color="auto" w:fill="FFFFFF"/>
        <w:spacing w:after="0" w:line="240" w:lineRule="auto"/>
        <w:jc w:val="both"/>
        <w:rPr>
          <w:rFonts w:ascii="Calibri" w:eastAsia="Times New Roman" w:hAnsi="Calibri" w:cs="Times New Roman"/>
          <w:color w:val="000000"/>
          <w:sz w:val="24"/>
          <w:szCs w:val="24"/>
          <w:lang w:val="tr-TR" w:eastAsia="tr-TR"/>
        </w:rPr>
      </w:pPr>
      <w:r w:rsidRPr="006A3E82">
        <w:rPr>
          <w:rFonts w:ascii="Calibri" w:eastAsia="Times New Roman" w:hAnsi="Calibri" w:cs="Times New Roman"/>
          <w:color w:val="000000"/>
          <w:sz w:val="24"/>
          <w:szCs w:val="24"/>
          <w:lang w:val="tr-TR" w:eastAsia="tr-TR"/>
        </w:rPr>
        <w:t>6-8 Mayıs 2025, İstanbul</w:t>
      </w:r>
      <w:r>
        <w:rPr>
          <w:rFonts w:ascii="Calibri" w:eastAsia="Times New Roman" w:hAnsi="Calibri" w:cs="Times New Roman"/>
          <w:color w:val="000000"/>
          <w:sz w:val="24"/>
          <w:szCs w:val="24"/>
          <w:lang w:val="tr-TR" w:eastAsia="tr-TR"/>
        </w:rPr>
        <w:t>.</w:t>
      </w:r>
    </w:p>
    <w:p w14:paraId="4586A85B" w14:textId="77777777" w:rsidR="006A3E82" w:rsidRDefault="006A3E82" w:rsidP="006A3E82">
      <w:pPr>
        <w:shd w:val="clear" w:color="auto" w:fill="FFFFFF"/>
        <w:spacing w:after="0" w:line="240" w:lineRule="auto"/>
        <w:jc w:val="both"/>
        <w:rPr>
          <w:rFonts w:ascii="Calibri" w:eastAsia="Times New Roman" w:hAnsi="Calibri" w:cs="Times New Roman"/>
          <w:color w:val="000000"/>
          <w:sz w:val="24"/>
          <w:szCs w:val="24"/>
          <w:lang w:val="tr-TR" w:eastAsia="tr-TR"/>
        </w:rPr>
      </w:pPr>
    </w:p>
    <w:p w14:paraId="371CAE2C" w14:textId="4BCA35BC" w:rsidR="000B2AA2" w:rsidRDefault="000B2AA2" w:rsidP="000B2AA2">
      <w:pPr>
        <w:shd w:val="clear" w:color="auto" w:fill="FFFFFF"/>
        <w:spacing w:after="0" w:line="240" w:lineRule="auto"/>
        <w:jc w:val="both"/>
        <w:rPr>
          <w:rFonts w:ascii="Calibri" w:eastAsia="Times New Roman" w:hAnsi="Calibri" w:cs="Times New Roman"/>
          <w:color w:val="000000"/>
          <w:sz w:val="24"/>
          <w:szCs w:val="24"/>
          <w:lang w:val="tr-TR" w:eastAsia="tr-TR"/>
        </w:rPr>
      </w:pPr>
      <w:r w:rsidRPr="000B2AA2">
        <w:rPr>
          <w:rFonts w:ascii="Calibri" w:eastAsia="Times New Roman" w:hAnsi="Calibri" w:cs="Times New Roman"/>
          <w:color w:val="000000"/>
          <w:sz w:val="24"/>
          <w:szCs w:val="24"/>
          <w:lang w:val="tr-TR" w:eastAsia="tr-TR"/>
        </w:rPr>
        <w:t xml:space="preserve">“Eleştirel Güvenlik”, </w:t>
      </w:r>
      <w:r>
        <w:rPr>
          <w:rFonts w:ascii="Calibri" w:eastAsia="Times New Roman" w:hAnsi="Calibri" w:cs="Times New Roman"/>
          <w:color w:val="000000"/>
          <w:sz w:val="24"/>
          <w:szCs w:val="24"/>
          <w:lang w:val="tr-TR" w:eastAsia="tr-TR"/>
        </w:rPr>
        <w:t xml:space="preserve">II SDG5 Network </w:t>
      </w:r>
      <w:r w:rsidRPr="000B2AA2">
        <w:rPr>
          <w:rFonts w:ascii="Calibri" w:eastAsia="Times New Roman" w:hAnsi="Calibri" w:cs="Times New Roman"/>
          <w:color w:val="000000"/>
          <w:sz w:val="24"/>
          <w:szCs w:val="24"/>
          <w:lang w:val="tr-TR" w:eastAsia="tr-TR"/>
        </w:rPr>
        <w:t>Eleştirel Güvenlik, Dış Politika ve Ekonomi Eğitimi, SDG5 Network, 0</w:t>
      </w:r>
      <w:r>
        <w:rPr>
          <w:rFonts w:ascii="Calibri" w:eastAsia="Times New Roman" w:hAnsi="Calibri" w:cs="Times New Roman"/>
          <w:color w:val="000000"/>
          <w:sz w:val="24"/>
          <w:szCs w:val="24"/>
          <w:lang w:val="tr-TR" w:eastAsia="tr-TR"/>
        </w:rPr>
        <w:t>8 March</w:t>
      </w:r>
      <w:r w:rsidRPr="000B2AA2">
        <w:rPr>
          <w:rFonts w:ascii="Calibri" w:eastAsia="Times New Roman" w:hAnsi="Calibri" w:cs="Times New Roman"/>
          <w:color w:val="000000"/>
          <w:sz w:val="24"/>
          <w:szCs w:val="24"/>
          <w:lang w:val="tr-TR" w:eastAsia="tr-TR"/>
        </w:rPr>
        <w:t xml:space="preserve"> 202</w:t>
      </w:r>
      <w:r>
        <w:rPr>
          <w:rFonts w:ascii="Calibri" w:eastAsia="Times New Roman" w:hAnsi="Calibri" w:cs="Times New Roman"/>
          <w:color w:val="000000"/>
          <w:sz w:val="24"/>
          <w:szCs w:val="24"/>
          <w:lang w:val="tr-TR" w:eastAsia="tr-TR"/>
        </w:rPr>
        <w:t>5</w:t>
      </w:r>
      <w:r w:rsidRPr="000B2AA2">
        <w:rPr>
          <w:rFonts w:ascii="Calibri" w:eastAsia="Times New Roman" w:hAnsi="Calibri" w:cs="Times New Roman"/>
          <w:color w:val="000000"/>
          <w:sz w:val="24"/>
          <w:szCs w:val="24"/>
          <w:lang w:val="tr-TR" w:eastAsia="tr-TR"/>
        </w:rPr>
        <w:t>, prepared and organized by SDG5 Network.</w:t>
      </w:r>
    </w:p>
    <w:p w14:paraId="7E898778" w14:textId="77777777" w:rsidR="000B2AA2" w:rsidRDefault="000B2AA2" w:rsidP="000B2AA2">
      <w:pPr>
        <w:shd w:val="clear" w:color="auto" w:fill="FFFFFF"/>
        <w:spacing w:after="0" w:line="240" w:lineRule="auto"/>
        <w:jc w:val="both"/>
        <w:rPr>
          <w:rFonts w:ascii="Calibri" w:eastAsia="Times New Roman" w:hAnsi="Calibri" w:cs="Times New Roman"/>
          <w:color w:val="000000"/>
          <w:sz w:val="24"/>
          <w:szCs w:val="24"/>
          <w:lang w:val="tr-TR" w:eastAsia="tr-TR"/>
        </w:rPr>
      </w:pPr>
    </w:p>
    <w:p w14:paraId="33406EF7" w14:textId="6AA14516" w:rsidR="00A5778D" w:rsidRDefault="00B32746" w:rsidP="00B32746">
      <w:pPr>
        <w:shd w:val="clear" w:color="auto" w:fill="FFFFFF"/>
        <w:spacing w:after="0" w:line="240" w:lineRule="auto"/>
        <w:jc w:val="both"/>
        <w:rPr>
          <w:rFonts w:ascii="Calibri" w:eastAsia="Times New Roman" w:hAnsi="Calibri" w:cs="Times New Roman"/>
          <w:color w:val="000000"/>
          <w:sz w:val="24"/>
          <w:szCs w:val="24"/>
          <w:lang w:val="tr-TR" w:eastAsia="tr-TR"/>
        </w:rPr>
      </w:pPr>
      <w:r>
        <w:rPr>
          <w:rFonts w:ascii="Calibri" w:eastAsia="Times New Roman" w:hAnsi="Calibri" w:cs="Times New Roman"/>
          <w:color w:val="000000"/>
          <w:sz w:val="24"/>
          <w:szCs w:val="24"/>
          <w:lang w:val="tr-TR" w:eastAsia="tr-TR"/>
        </w:rPr>
        <w:t>“</w:t>
      </w:r>
      <w:r w:rsidRPr="00B32746">
        <w:rPr>
          <w:rFonts w:ascii="Calibri" w:eastAsia="Times New Roman" w:hAnsi="Calibri" w:cs="Times New Roman"/>
          <w:color w:val="000000"/>
          <w:sz w:val="24"/>
          <w:szCs w:val="24"/>
          <w:lang w:val="tr-TR" w:eastAsia="tr-TR"/>
        </w:rPr>
        <w:t>Değı̇şen Uluslararası Düzen Yerel Aktörlerı̇</w:t>
      </w:r>
      <w:r>
        <w:rPr>
          <w:rFonts w:ascii="Calibri" w:eastAsia="Times New Roman" w:hAnsi="Calibri" w:cs="Times New Roman"/>
          <w:color w:val="000000"/>
          <w:sz w:val="24"/>
          <w:szCs w:val="24"/>
          <w:lang w:val="tr-TR" w:eastAsia="tr-TR"/>
        </w:rPr>
        <w:t xml:space="preserve"> </w:t>
      </w:r>
      <w:r w:rsidRPr="00B32746">
        <w:rPr>
          <w:rFonts w:ascii="Calibri" w:eastAsia="Times New Roman" w:hAnsi="Calibri" w:cs="Times New Roman"/>
          <w:color w:val="000000"/>
          <w:sz w:val="24"/>
          <w:szCs w:val="24"/>
          <w:lang w:val="tr-TR" w:eastAsia="tr-TR"/>
        </w:rPr>
        <w:t>Sarstığında: Türkı̇ye’nin Rusya-Ukrayna</w:t>
      </w:r>
      <w:r>
        <w:rPr>
          <w:rFonts w:ascii="Calibri" w:eastAsia="Times New Roman" w:hAnsi="Calibri" w:cs="Times New Roman"/>
          <w:color w:val="000000"/>
          <w:sz w:val="24"/>
          <w:szCs w:val="24"/>
          <w:lang w:val="tr-TR" w:eastAsia="tr-TR"/>
        </w:rPr>
        <w:t xml:space="preserve"> </w:t>
      </w:r>
      <w:r w:rsidRPr="00B32746">
        <w:rPr>
          <w:rFonts w:ascii="Calibri" w:eastAsia="Times New Roman" w:hAnsi="Calibri" w:cs="Times New Roman"/>
          <w:color w:val="000000"/>
          <w:sz w:val="24"/>
          <w:szCs w:val="24"/>
          <w:lang w:val="tr-TR" w:eastAsia="tr-TR"/>
        </w:rPr>
        <w:t>Savaşına Yönelik Dış Politikasının Anatomisi</w:t>
      </w:r>
      <w:r>
        <w:rPr>
          <w:rFonts w:ascii="Calibri" w:eastAsia="Times New Roman" w:hAnsi="Calibri" w:cs="Times New Roman"/>
          <w:color w:val="000000"/>
          <w:sz w:val="24"/>
          <w:szCs w:val="24"/>
          <w:lang w:val="tr-TR" w:eastAsia="tr-TR"/>
        </w:rPr>
        <w:t xml:space="preserve">”, </w:t>
      </w:r>
      <w:r w:rsidR="00A5778D" w:rsidRPr="00A5778D">
        <w:rPr>
          <w:rFonts w:ascii="Calibri" w:eastAsia="Times New Roman" w:hAnsi="Calibri" w:cs="Times New Roman"/>
          <w:color w:val="000000"/>
          <w:sz w:val="24"/>
          <w:szCs w:val="24"/>
          <w:lang w:val="tr-TR" w:eastAsia="tr-TR"/>
        </w:rPr>
        <w:t>Hitit Üniversitesi, III. Uluslararası Hitit Güvenlik Çalışmaları Kongresi, 01-03 December 202</w:t>
      </w:r>
      <w:r>
        <w:rPr>
          <w:rFonts w:ascii="Calibri" w:eastAsia="Times New Roman" w:hAnsi="Calibri" w:cs="Times New Roman"/>
          <w:color w:val="000000"/>
          <w:sz w:val="24"/>
          <w:szCs w:val="24"/>
          <w:lang w:val="tr-TR" w:eastAsia="tr-TR"/>
        </w:rPr>
        <w:t>5 (with Prof. Dr. Birgül Demirtaş) with SDG 5 Network.</w:t>
      </w:r>
    </w:p>
    <w:p w14:paraId="0C6BEB36" w14:textId="77777777" w:rsidR="00A5778D" w:rsidRDefault="00A5778D" w:rsidP="0050413E">
      <w:pPr>
        <w:shd w:val="clear" w:color="auto" w:fill="FFFFFF"/>
        <w:spacing w:after="0" w:line="240" w:lineRule="auto"/>
        <w:jc w:val="both"/>
        <w:rPr>
          <w:rFonts w:ascii="Calibri" w:eastAsia="Times New Roman" w:hAnsi="Calibri" w:cs="Times New Roman"/>
          <w:color w:val="000000"/>
          <w:sz w:val="24"/>
          <w:szCs w:val="24"/>
          <w:lang w:val="tr-TR" w:eastAsia="tr-TR"/>
        </w:rPr>
      </w:pPr>
    </w:p>
    <w:p w14:paraId="3CA6A064" w14:textId="2559E18E" w:rsidR="00560B28" w:rsidRDefault="00560B28"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Pr>
          <w:rFonts w:ascii="Calibri" w:eastAsia="Times New Roman" w:hAnsi="Calibri" w:cs="Times New Roman"/>
          <w:color w:val="000000"/>
          <w:sz w:val="24"/>
          <w:szCs w:val="24"/>
          <w:lang w:val="tr-TR" w:eastAsia="tr-TR"/>
        </w:rPr>
        <w:t>“İstanbul Sözleşmesine Giden Yol”, Kadına Yönelik Şiddet ve İstanbul Sözleşmesi Üzerine Konuşuyoruz, TED Üniversitesi, Toplumsal Cinsiyet Çalışmaları Merkezi (TED University Center for Gender Studies), Ankara, 22 October 2024</w:t>
      </w:r>
      <w:r w:rsidR="00B32746">
        <w:rPr>
          <w:rFonts w:ascii="Calibri" w:eastAsia="Times New Roman" w:hAnsi="Calibri" w:cs="Times New Roman"/>
          <w:color w:val="000000"/>
          <w:sz w:val="24"/>
          <w:szCs w:val="24"/>
          <w:lang w:val="tr-TR" w:eastAsia="tr-TR"/>
        </w:rPr>
        <w:t>.</w:t>
      </w:r>
    </w:p>
    <w:p w14:paraId="5F6403E1" w14:textId="77777777" w:rsidR="00560B28" w:rsidRDefault="00560B28" w:rsidP="0050413E">
      <w:pPr>
        <w:shd w:val="clear" w:color="auto" w:fill="FFFFFF"/>
        <w:spacing w:after="0" w:line="240" w:lineRule="auto"/>
        <w:jc w:val="both"/>
        <w:rPr>
          <w:rFonts w:ascii="Calibri" w:eastAsia="Times New Roman" w:hAnsi="Calibri" w:cs="Times New Roman"/>
          <w:color w:val="000000"/>
          <w:sz w:val="24"/>
          <w:szCs w:val="24"/>
          <w:lang w:val="tr-TR" w:eastAsia="tr-TR"/>
        </w:rPr>
      </w:pPr>
    </w:p>
    <w:p w14:paraId="1AF5A9A1" w14:textId="43B440A7" w:rsidR="00671D43" w:rsidRDefault="00671D43"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Pr>
          <w:rFonts w:ascii="Calibri" w:eastAsia="Times New Roman" w:hAnsi="Calibri" w:cs="Times New Roman"/>
          <w:color w:val="000000"/>
          <w:sz w:val="24"/>
          <w:szCs w:val="24"/>
          <w:lang w:val="tr-TR" w:eastAsia="tr-TR"/>
        </w:rPr>
        <w:t>“</w:t>
      </w:r>
      <w:r w:rsidRPr="00671D43">
        <w:rPr>
          <w:rFonts w:ascii="Calibri" w:eastAsia="Times New Roman" w:hAnsi="Calibri" w:cs="Times New Roman"/>
          <w:color w:val="000000"/>
          <w:sz w:val="24"/>
          <w:szCs w:val="24"/>
          <w:lang w:val="tr-TR" w:eastAsia="tr-TR"/>
        </w:rPr>
        <w:t>Yeni Şeyler Söylemek Lazım: Uluslararası İlişkiler, Feminist Teori ve Yeşil Teori</w:t>
      </w:r>
      <w:r>
        <w:rPr>
          <w:rFonts w:ascii="Calibri" w:eastAsia="Times New Roman" w:hAnsi="Calibri" w:cs="Times New Roman"/>
          <w:color w:val="000000"/>
          <w:sz w:val="24"/>
          <w:szCs w:val="24"/>
          <w:lang w:val="tr-TR" w:eastAsia="tr-TR"/>
        </w:rPr>
        <w:t>”, A</w:t>
      </w:r>
      <w:r w:rsidRPr="00671D43">
        <w:rPr>
          <w:rFonts w:ascii="Calibri" w:eastAsia="Times New Roman" w:hAnsi="Calibri" w:cs="Times New Roman"/>
          <w:color w:val="000000"/>
          <w:sz w:val="24"/>
          <w:szCs w:val="24"/>
          <w:lang w:val="tr-TR" w:eastAsia="tr-TR"/>
        </w:rPr>
        <w:t>nkara Üniversit</w:t>
      </w:r>
      <w:r>
        <w:rPr>
          <w:rFonts w:ascii="Calibri" w:eastAsia="Times New Roman" w:hAnsi="Calibri" w:cs="Times New Roman"/>
          <w:color w:val="000000"/>
          <w:sz w:val="24"/>
          <w:szCs w:val="24"/>
          <w:lang w:val="tr-TR" w:eastAsia="tr-TR"/>
        </w:rPr>
        <w:t xml:space="preserve">esi Siyasal Bilgiler Fakültesi, </w:t>
      </w:r>
      <w:r w:rsidRPr="00671D43">
        <w:rPr>
          <w:rFonts w:ascii="Calibri" w:eastAsia="Times New Roman" w:hAnsi="Calibri" w:cs="Times New Roman"/>
          <w:color w:val="000000"/>
          <w:sz w:val="24"/>
          <w:szCs w:val="24"/>
          <w:lang w:val="tr-TR" w:eastAsia="tr-TR"/>
        </w:rPr>
        <w:t>VIII. M</w:t>
      </w:r>
      <w:r>
        <w:rPr>
          <w:rFonts w:ascii="Calibri" w:eastAsia="Times New Roman" w:hAnsi="Calibri" w:cs="Times New Roman"/>
          <w:color w:val="000000"/>
          <w:sz w:val="24"/>
          <w:szCs w:val="24"/>
          <w:lang w:val="tr-TR" w:eastAsia="tr-TR"/>
        </w:rPr>
        <w:t>ülkiye</w:t>
      </w:r>
      <w:r w:rsidRPr="00671D43">
        <w:rPr>
          <w:rFonts w:ascii="Calibri" w:eastAsia="Times New Roman" w:hAnsi="Calibri" w:cs="Times New Roman"/>
          <w:color w:val="000000"/>
          <w:sz w:val="24"/>
          <w:szCs w:val="24"/>
          <w:lang w:val="tr-TR" w:eastAsia="tr-TR"/>
        </w:rPr>
        <w:t xml:space="preserve"> U</w:t>
      </w:r>
      <w:r>
        <w:rPr>
          <w:rFonts w:ascii="Calibri" w:eastAsia="Times New Roman" w:hAnsi="Calibri" w:cs="Times New Roman"/>
          <w:color w:val="000000"/>
          <w:sz w:val="24"/>
          <w:szCs w:val="24"/>
          <w:lang w:val="tr-TR" w:eastAsia="tr-TR"/>
        </w:rPr>
        <w:t xml:space="preserve">luslararası </w:t>
      </w:r>
      <w:r w:rsidRPr="00671D43">
        <w:rPr>
          <w:rFonts w:ascii="Calibri" w:eastAsia="Times New Roman" w:hAnsi="Calibri" w:cs="Times New Roman"/>
          <w:color w:val="000000"/>
          <w:sz w:val="24"/>
          <w:szCs w:val="24"/>
          <w:lang w:val="tr-TR" w:eastAsia="tr-TR"/>
        </w:rPr>
        <w:t>İ</w:t>
      </w:r>
      <w:r>
        <w:rPr>
          <w:rFonts w:ascii="Calibri" w:eastAsia="Times New Roman" w:hAnsi="Calibri" w:cs="Times New Roman"/>
          <w:color w:val="000000"/>
          <w:sz w:val="24"/>
          <w:szCs w:val="24"/>
          <w:lang w:val="tr-TR" w:eastAsia="tr-TR"/>
        </w:rPr>
        <w:t>lişkiler</w:t>
      </w:r>
      <w:r w:rsidRPr="00671D43">
        <w:rPr>
          <w:rFonts w:ascii="Calibri" w:eastAsia="Times New Roman" w:hAnsi="Calibri" w:cs="Times New Roman"/>
          <w:color w:val="000000"/>
          <w:sz w:val="24"/>
          <w:szCs w:val="24"/>
          <w:lang w:val="tr-TR" w:eastAsia="tr-TR"/>
        </w:rPr>
        <w:t xml:space="preserve"> K</w:t>
      </w:r>
      <w:r>
        <w:rPr>
          <w:rFonts w:ascii="Calibri" w:eastAsia="Times New Roman" w:hAnsi="Calibri" w:cs="Times New Roman"/>
          <w:color w:val="000000"/>
          <w:sz w:val="24"/>
          <w:szCs w:val="24"/>
          <w:lang w:val="tr-TR" w:eastAsia="tr-TR"/>
        </w:rPr>
        <w:t xml:space="preserve">ongresi: </w:t>
      </w:r>
      <w:r w:rsidRPr="00671D43">
        <w:rPr>
          <w:rFonts w:ascii="Calibri" w:eastAsia="Times New Roman" w:hAnsi="Calibri" w:cs="Times New Roman"/>
          <w:color w:val="000000"/>
          <w:sz w:val="24"/>
          <w:szCs w:val="24"/>
          <w:lang w:val="tr-TR" w:eastAsia="tr-TR"/>
        </w:rPr>
        <w:t>G</w:t>
      </w:r>
      <w:r>
        <w:rPr>
          <w:rFonts w:ascii="Calibri" w:eastAsia="Times New Roman" w:hAnsi="Calibri" w:cs="Times New Roman"/>
          <w:color w:val="000000"/>
          <w:sz w:val="24"/>
          <w:szCs w:val="24"/>
          <w:lang w:val="tr-TR" w:eastAsia="tr-TR"/>
        </w:rPr>
        <w:t>eleceğin İnşası</w:t>
      </w:r>
      <w:r w:rsidRPr="00671D43">
        <w:rPr>
          <w:rFonts w:ascii="Calibri" w:eastAsia="Times New Roman" w:hAnsi="Calibri" w:cs="Times New Roman"/>
          <w:color w:val="000000"/>
          <w:sz w:val="24"/>
          <w:szCs w:val="24"/>
          <w:lang w:val="tr-TR" w:eastAsia="tr-TR"/>
        </w:rPr>
        <w:t>: Y</w:t>
      </w:r>
      <w:r>
        <w:rPr>
          <w:rFonts w:ascii="Calibri" w:eastAsia="Times New Roman" w:hAnsi="Calibri" w:cs="Times New Roman"/>
          <w:color w:val="000000"/>
          <w:sz w:val="24"/>
          <w:szCs w:val="24"/>
          <w:lang w:val="tr-TR" w:eastAsia="tr-TR"/>
        </w:rPr>
        <w:t xml:space="preserve">eni </w:t>
      </w:r>
      <w:r w:rsidRPr="00671D43">
        <w:rPr>
          <w:rFonts w:ascii="Calibri" w:eastAsia="Times New Roman" w:hAnsi="Calibri" w:cs="Times New Roman"/>
          <w:color w:val="000000"/>
          <w:sz w:val="24"/>
          <w:szCs w:val="24"/>
          <w:lang w:val="tr-TR" w:eastAsia="tr-TR"/>
        </w:rPr>
        <w:t>D</w:t>
      </w:r>
      <w:r>
        <w:rPr>
          <w:rFonts w:ascii="Calibri" w:eastAsia="Times New Roman" w:hAnsi="Calibri" w:cs="Times New Roman"/>
          <w:color w:val="000000"/>
          <w:sz w:val="24"/>
          <w:szCs w:val="24"/>
          <w:lang w:val="tr-TR" w:eastAsia="tr-TR"/>
        </w:rPr>
        <w:t>ünya, Eski</w:t>
      </w:r>
      <w:r w:rsidRPr="00671D43">
        <w:rPr>
          <w:rFonts w:ascii="Calibri" w:eastAsia="Times New Roman" w:hAnsi="Calibri" w:cs="Times New Roman"/>
          <w:color w:val="000000"/>
          <w:sz w:val="24"/>
          <w:szCs w:val="24"/>
          <w:lang w:val="tr-TR" w:eastAsia="tr-TR"/>
        </w:rPr>
        <w:t xml:space="preserve"> D</w:t>
      </w:r>
      <w:r>
        <w:rPr>
          <w:rFonts w:ascii="Calibri" w:eastAsia="Times New Roman" w:hAnsi="Calibri" w:cs="Times New Roman"/>
          <w:color w:val="000000"/>
          <w:sz w:val="24"/>
          <w:szCs w:val="24"/>
          <w:lang w:val="tr-TR" w:eastAsia="tr-TR"/>
        </w:rPr>
        <w:t xml:space="preserve">üzen </w:t>
      </w:r>
      <w:r w:rsidRPr="00671D43">
        <w:rPr>
          <w:rFonts w:ascii="Calibri" w:eastAsia="Times New Roman" w:hAnsi="Calibri" w:cs="Times New Roman"/>
          <w:color w:val="000000"/>
          <w:sz w:val="24"/>
          <w:szCs w:val="24"/>
          <w:lang w:val="tr-TR" w:eastAsia="tr-TR"/>
        </w:rPr>
        <w:t>(?)</w:t>
      </w:r>
      <w:r>
        <w:rPr>
          <w:rFonts w:ascii="Calibri" w:eastAsia="Times New Roman" w:hAnsi="Calibri" w:cs="Times New Roman"/>
          <w:color w:val="000000"/>
          <w:sz w:val="24"/>
          <w:szCs w:val="24"/>
          <w:lang w:val="tr-TR" w:eastAsia="tr-TR"/>
        </w:rPr>
        <w:t>,</w:t>
      </w:r>
      <w:r w:rsidRPr="00671D43">
        <w:rPr>
          <w:rFonts w:ascii="Calibri" w:eastAsia="Times New Roman" w:hAnsi="Calibri" w:cs="Times New Roman"/>
          <w:color w:val="000000"/>
          <w:sz w:val="24"/>
          <w:szCs w:val="24"/>
          <w:lang w:val="tr-TR" w:eastAsia="tr-TR"/>
        </w:rPr>
        <w:t xml:space="preserve"> Ankara</w:t>
      </w:r>
      <w:r>
        <w:rPr>
          <w:rFonts w:ascii="Calibri" w:eastAsia="Times New Roman" w:hAnsi="Calibri" w:cs="Times New Roman"/>
          <w:color w:val="000000"/>
          <w:sz w:val="24"/>
          <w:szCs w:val="24"/>
          <w:lang w:val="tr-TR" w:eastAsia="tr-TR"/>
        </w:rPr>
        <w:t>,</w:t>
      </w:r>
      <w:r w:rsidR="00560B28">
        <w:rPr>
          <w:rFonts w:ascii="Calibri" w:eastAsia="Times New Roman" w:hAnsi="Calibri" w:cs="Times New Roman"/>
          <w:color w:val="000000"/>
          <w:sz w:val="24"/>
          <w:szCs w:val="24"/>
          <w:lang w:val="tr-TR" w:eastAsia="tr-TR"/>
        </w:rPr>
        <w:t xml:space="preserve"> </w:t>
      </w:r>
      <w:r w:rsidRPr="00671D43">
        <w:rPr>
          <w:rFonts w:ascii="Calibri" w:eastAsia="Times New Roman" w:hAnsi="Calibri" w:cs="Times New Roman"/>
          <w:color w:val="000000"/>
          <w:sz w:val="24"/>
          <w:szCs w:val="24"/>
          <w:lang w:val="tr-TR" w:eastAsia="tr-TR"/>
        </w:rPr>
        <w:t xml:space="preserve">17-18 </w:t>
      </w:r>
      <w:r>
        <w:rPr>
          <w:rFonts w:ascii="Calibri" w:eastAsia="Times New Roman" w:hAnsi="Calibri" w:cs="Times New Roman"/>
          <w:color w:val="000000"/>
          <w:sz w:val="24"/>
          <w:szCs w:val="24"/>
          <w:lang w:val="tr-TR" w:eastAsia="tr-TR"/>
        </w:rPr>
        <w:t xml:space="preserve">October </w:t>
      </w:r>
      <w:r w:rsidRPr="00671D43">
        <w:rPr>
          <w:rFonts w:ascii="Calibri" w:eastAsia="Times New Roman" w:hAnsi="Calibri" w:cs="Times New Roman"/>
          <w:color w:val="000000"/>
          <w:sz w:val="24"/>
          <w:szCs w:val="24"/>
          <w:lang w:val="tr-TR" w:eastAsia="tr-TR"/>
        </w:rPr>
        <w:t>2024</w:t>
      </w:r>
      <w:r w:rsidR="00B32746">
        <w:rPr>
          <w:rFonts w:ascii="Calibri" w:eastAsia="Times New Roman" w:hAnsi="Calibri" w:cs="Times New Roman"/>
          <w:color w:val="000000"/>
          <w:sz w:val="24"/>
          <w:szCs w:val="24"/>
          <w:lang w:val="tr-TR" w:eastAsia="tr-TR"/>
        </w:rPr>
        <w:t xml:space="preserve"> with SDG 5 Network.</w:t>
      </w:r>
    </w:p>
    <w:p w14:paraId="5D7945A0" w14:textId="77777777" w:rsidR="00671D43" w:rsidRDefault="00671D43" w:rsidP="0050413E">
      <w:pPr>
        <w:shd w:val="clear" w:color="auto" w:fill="FFFFFF"/>
        <w:spacing w:after="0" w:line="240" w:lineRule="auto"/>
        <w:jc w:val="both"/>
        <w:rPr>
          <w:rFonts w:ascii="Calibri" w:eastAsia="Times New Roman" w:hAnsi="Calibri" w:cs="Times New Roman"/>
          <w:color w:val="000000"/>
          <w:sz w:val="24"/>
          <w:szCs w:val="24"/>
          <w:lang w:val="tr-TR" w:eastAsia="tr-TR"/>
        </w:rPr>
      </w:pPr>
    </w:p>
    <w:p w14:paraId="3C811C7F" w14:textId="0C18CB44" w:rsidR="00B32746" w:rsidRDefault="00B32746" w:rsidP="00B32746">
      <w:pPr>
        <w:shd w:val="clear" w:color="auto" w:fill="FFFFFF"/>
        <w:spacing w:after="0" w:line="240" w:lineRule="auto"/>
        <w:jc w:val="both"/>
        <w:rPr>
          <w:rFonts w:ascii="Calibri" w:eastAsia="Times New Roman" w:hAnsi="Calibri" w:cs="Times New Roman"/>
          <w:color w:val="000000"/>
          <w:sz w:val="24"/>
          <w:szCs w:val="24"/>
          <w:lang w:val="tr-TR" w:eastAsia="tr-TR"/>
        </w:rPr>
      </w:pPr>
      <w:r>
        <w:rPr>
          <w:rFonts w:ascii="Calibri" w:eastAsia="Times New Roman" w:hAnsi="Calibri" w:cs="Times New Roman"/>
          <w:color w:val="000000"/>
          <w:sz w:val="24"/>
          <w:szCs w:val="24"/>
          <w:lang w:val="tr-TR" w:eastAsia="tr-TR"/>
        </w:rPr>
        <w:t>“</w:t>
      </w:r>
      <w:r w:rsidRPr="00B32746">
        <w:rPr>
          <w:rFonts w:ascii="Calibri" w:eastAsia="Times New Roman" w:hAnsi="Calibri" w:cs="Times New Roman"/>
          <w:color w:val="000000"/>
          <w:sz w:val="24"/>
          <w:szCs w:val="24"/>
          <w:lang w:val="tr-TR" w:eastAsia="tr-TR"/>
        </w:rPr>
        <w:t>Turkey and the Istanbul Convention</w:t>
      </w:r>
      <w:r>
        <w:rPr>
          <w:rFonts w:ascii="Calibri" w:eastAsia="Times New Roman" w:hAnsi="Calibri" w:cs="Times New Roman"/>
          <w:color w:val="000000"/>
          <w:sz w:val="24"/>
          <w:szCs w:val="24"/>
          <w:lang w:val="tr-TR" w:eastAsia="tr-TR"/>
        </w:rPr>
        <w:t xml:space="preserve">”, </w:t>
      </w:r>
      <w:r w:rsidRPr="00B32746">
        <w:rPr>
          <w:rFonts w:ascii="Calibri" w:eastAsia="Times New Roman" w:hAnsi="Calibri" w:cs="Times New Roman"/>
          <w:color w:val="000000"/>
          <w:sz w:val="24"/>
          <w:szCs w:val="24"/>
          <w:lang w:val="tr-TR" w:eastAsia="tr-TR"/>
        </w:rPr>
        <w:t>EU Delegation in Turkey</w:t>
      </w:r>
      <w:r>
        <w:rPr>
          <w:rFonts w:ascii="Calibri" w:eastAsia="Times New Roman" w:hAnsi="Calibri" w:cs="Times New Roman"/>
          <w:color w:val="000000"/>
          <w:sz w:val="24"/>
          <w:szCs w:val="24"/>
          <w:lang w:val="tr-TR" w:eastAsia="tr-TR"/>
        </w:rPr>
        <w:t xml:space="preserve">, </w:t>
      </w:r>
      <w:r w:rsidRPr="00B32746">
        <w:rPr>
          <w:rFonts w:ascii="Calibri" w:eastAsia="Times New Roman" w:hAnsi="Calibri" w:cs="Times New Roman"/>
          <w:color w:val="000000"/>
          <w:sz w:val="24"/>
          <w:szCs w:val="24"/>
          <w:lang w:val="tr-TR" w:eastAsia="tr-TR"/>
        </w:rPr>
        <w:t>Meeting EUMS Political Counsellors</w:t>
      </w:r>
      <w:r>
        <w:rPr>
          <w:rFonts w:ascii="Calibri" w:eastAsia="Times New Roman" w:hAnsi="Calibri" w:cs="Times New Roman"/>
          <w:color w:val="000000"/>
          <w:sz w:val="24"/>
          <w:szCs w:val="24"/>
          <w:lang w:val="tr-TR" w:eastAsia="tr-TR"/>
        </w:rPr>
        <w:t xml:space="preserve">, </w:t>
      </w:r>
      <w:r w:rsidRPr="00B32746">
        <w:rPr>
          <w:rFonts w:ascii="Calibri" w:eastAsia="Times New Roman" w:hAnsi="Calibri" w:cs="Times New Roman"/>
          <w:color w:val="000000"/>
          <w:sz w:val="24"/>
          <w:szCs w:val="24"/>
          <w:lang w:val="tr-TR" w:eastAsia="tr-TR"/>
        </w:rPr>
        <w:t>10 September 2024</w:t>
      </w:r>
      <w:r>
        <w:rPr>
          <w:rFonts w:ascii="Calibri" w:eastAsia="Times New Roman" w:hAnsi="Calibri" w:cs="Times New Roman"/>
          <w:color w:val="000000"/>
          <w:sz w:val="24"/>
          <w:szCs w:val="24"/>
          <w:lang w:val="tr-TR" w:eastAsia="tr-TR"/>
        </w:rPr>
        <w:t>.</w:t>
      </w:r>
    </w:p>
    <w:p w14:paraId="28CF8482" w14:textId="77777777" w:rsidR="00B32746" w:rsidRDefault="00B32746" w:rsidP="0050413E">
      <w:pPr>
        <w:shd w:val="clear" w:color="auto" w:fill="FFFFFF"/>
        <w:spacing w:after="0" w:line="240" w:lineRule="auto"/>
        <w:jc w:val="both"/>
        <w:rPr>
          <w:rFonts w:ascii="Calibri" w:eastAsia="Times New Roman" w:hAnsi="Calibri" w:cs="Times New Roman"/>
          <w:color w:val="000000"/>
          <w:sz w:val="24"/>
          <w:szCs w:val="24"/>
          <w:lang w:val="tr-TR" w:eastAsia="tr-TR"/>
        </w:rPr>
      </w:pPr>
    </w:p>
    <w:p w14:paraId="1070F78D" w14:textId="12716BCB" w:rsidR="00671D43" w:rsidRDefault="00671D43"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Pr>
          <w:rFonts w:ascii="Calibri" w:eastAsia="Times New Roman" w:hAnsi="Calibri" w:cs="Times New Roman"/>
          <w:color w:val="000000"/>
          <w:sz w:val="24"/>
          <w:szCs w:val="24"/>
          <w:lang w:val="tr-TR" w:eastAsia="tr-TR"/>
        </w:rPr>
        <w:t xml:space="preserve">“On Human and Environmental Destruction and Failed Social Contracts in Turkey”, IDOS, </w:t>
      </w:r>
      <w:r w:rsidRPr="00B015A5">
        <w:rPr>
          <w:rFonts w:ascii="Calibri" w:eastAsia="Times New Roman" w:hAnsi="Calibri" w:cs="Times New Roman"/>
          <w:color w:val="000000"/>
          <w:sz w:val="24"/>
          <w:szCs w:val="24"/>
          <w:lang w:val="tr-TR" w:eastAsia="tr-TR"/>
        </w:rPr>
        <w:t>Social Contracts and Environmental Change in the</w:t>
      </w:r>
      <w:r>
        <w:rPr>
          <w:rFonts w:ascii="Calibri" w:eastAsia="Times New Roman" w:hAnsi="Calibri" w:cs="Times New Roman"/>
          <w:color w:val="000000"/>
          <w:sz w:val="24"/>
          <w:szCs w:val="24"/>
          <w:lang w:val="tr-TR" w:eastAsia="tr-TR"/>
        </w:rPr>
        <w:t xml:space="preserve"> </w:t>
      </w:r>
      <w:r w:rsidRPr="00B015A5">
        <w:rPr>
          <w:rFonts w:ascii="Calibri" w:eastAsia="Times New Roman" w:hAnsi="Calibri" w:cs="Times New Roman"/>
          <w:color w:val="000000"/>
          <w:sz w:val="24"/>
          <w:szCs w:val="24"/>
          <w:lang w:val="tr-TR" w:eastAsia="tr-TR"/>
        </w:rPr>
        <w:t>Middle East and North Africa and Elsewhere</w:t>
      </w:r>
      <w:r>
        <w:rPr>
          <w:rFonts w:ascii="Calibri" w:eastAsia="Times New Roman" w:hAnsi="Calibri" w:cs="Times New Roman"/>
          <w:color w:val="000000"/>
          <w:sz w:val="24"/>
          <w:szCs w:val="24"/>
          <w:lang w:val="tr-TR" w:eastAsia="tr-TR"/>
        </w:rPr>
        <w:t>,</w:t>
      </w:r>
      <w:r w:rsidRPr="00671D43">
        <w:rPr>
          <w:lang w:val="en-US"/>
        </w:rPr>
        <w:t xml:space="preserve"> </w:t>
      </w:r>
      <w:r w:rsidRPr="00671D43">
        <w:rPr>
          <w:rFonts w:ascii="Calibri" w:eastAsia="Times New Roman" w:hAnsi="Calibri" w:cs="Times New Roman"/>
          <w:color w:val="000000"/>
          <w:sz w:val="24"/>
          <w:szCs w:val="24"/>
          <w:lang w:val="tr-TR" w:eastAsia="tr-TR"/>
        </w:rPr>
        <w:t>German Institute of Development and Sustainability (IDOS</w:t>
      </w:r>
      <w:r>
        <w:rPr>
          <w:rFonts w:ascii="Calibri" w:eastAsia="Times New Roman" w:hAnsi="Calibri" w:cs="Times New Roman"/>
          <w:color w:val="000000"/>
          <w:sz w:val="24"/>
          <w:szCs w:val="24"/>
          <w:lang w:val="tr-TR" w:eastAsia="tr-TR"/>
        </w:rPr>
        <w:t xml:space="preserve">), Bonn, Germany, </w:t>
      </w:r>
      <w:r w:rsidRPr="00B015A5">
        <w:rPr>
          <w:rFonts w:ascii="Calibri" w:eastAsia="Times New Roman" w:hAnsi="Calibri" w:cs="Times New Roman"/>
          <w:color w:val="000000"/>
          <w:sz w:val="24"/>
          <w:szCs w:val="24"/>
          <w:lang w:val="tr-TR" w:eastAsia="tr-TR"/>
        </w:rPr>
        <w:t>26</w:t>
      </w:r>
      <w:r>
        <w:rPr>
          <w:rFonts w:ascii="Calibri" w:eastAsia="Times New Roman" w:hAnsi="Calibri" w:cs="Times New Roman"/>
          <w:color w:val="000000"/>
          <w:sz w:val="24"/>
          <w:szCs w:val="24"/>
          <w:lang w:val="tr-TR" w:eastAsia="tr-TR"/>
        </w:rPr>
        <w:t xml:space="preserve">-28 August </w:t>
      </w:r>
      <w:r w:rsidRPr="00B015A5">
        <w:rPr>
          <w:rFonts w:ascii="Calibri" w:eastAsia="Times New Roman" w:hAnsi="Calibri" w:cs="Times New Roman"/>
          <w:color w:val="000000"/>
          <w:sz w:val="24"/>
          <w:szCs w:val="24"/>
          <w:lang w:val="tr-TR" w:eastAsia="tr-TR"/>
        </w:rPr>
        <w:t>2024</w:t>
      </w:r>
      <w:r>
        <w:rPr>
          <w:rFonts w:ascii="Calibri" w:eastAsia="Times New Roman" w:hAnsi="Calibri" w:cs="Times New Roman"/>
          <w:color w:val="000000"/>
          <w:sz w:val="24"/>
          <w:szCs w:val="24"/>
          <w:lang w:val="tr-TR" w:eastAsia="tr-TR"/>
        </w:rPr>
        <w:t xml:space="preserve"> </w:t>
      </w:r>
      <w:r w:rsidR="00B32746">
        <w:rPr>
          <w:rFonts w:ascii="Calibri" w:eastAsia="Times New Roman" w:hAnsi="Calibri" w:cs="Times New Roman"/>
          <w:color w:val="000000"/>
          <w:sz w:val="24"/>
          <w:szCs w:val="24"/>
          <w:lang w:val="tr-TR" w:eastAsia="tr-TR"/>
        </w:rPr>
        <w:t>.</w:t>
      </w:r>
    </w:p>
    <w:p w14:paraId="58D58954" w14:textId="77777777" w:rsidR="00671D43" w:rsidRDefault="00671D43" w:rsidP="0050413E">
      <w:pPr>
        <w:shd w:val="clear" w:color="auto" w:fill="FFFFFF"/>
        <w:spacing w:after="0" w:line="240" w:lineRule="auto"/>
        <w:jc w:val="both"/>
        <w:rPr>
          <w:rFonts w:ascii="Calibri" w:eastAsia="Times New Roman" w:hAnsi="Calibri" w:cs="Times New Roman"/>
          <w:color w:val="000000"/>
          <w:sz w:val="24"/>
          <w:szCs w:val="24"/>
          <w:lang w:val="tr-TR" w:eastAsia="tr-TR"/>
        </w:rPr>
      </w:pPr>
    </w:p>
    <w:p w14:paraId="130242B2" w14:textId="77777777" w:rsidR="00B015A5" w:rsidRDefault="00B015A5"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Pr>
          <w:rFonts w:ascii="Calibri" w:eastAsia="Times New Roman" w:hAnsi="Calibri" w:cs="Times New Roman"/>
          <w:color w:val="000000"/>
          <w:sz w:val="24"/>
          <w:szCs w:val="24"/>
          <w:lang w:val="tr-TR" w:eastAsia="tr-TR"/>
        </w:rPr>
        <w:t>“</w:t>
      </w:r>
      <w:r w:rsidRPr="00B015A5">
        <w:rPr>
          <w:rFonts w:ascii="Calibri" w:eastAsia="Times New Roman" w:hAnsi="Calibri" w:cs="Times New Roman"/>
          <w:color w:val="000000"/>
          <w:sz w:val="24"/>
          <w:szCs w:val="24"/>
          <w:lang w:val="tr-TR" w:eastAsia="tr-TR"/>
        </w:rPr>
        <w:t>Equal Care as a Pathway to reach SDG 5 Gender Equality</w:t>
      </w:r>
      <w:r>
        <w:rPr>
          <w:rFonts w:ascii="Calibri" w:eastAsia="Times New Roman" w:hAnsi="Calibri" w:cs="Times New Roman"/>
          <w:color w:val="000000"/>
          <w:sz w:val="24"/>
          <w:szCs w:val="24"/>
          <w:lang w:val="tr-TR" w:eastAsia="tr-TR"/>
        </w:rPr>
        <w:t>”, GlobalGoals 2024. The Future of the SDGs. An International Research Conference, Utrecht, The Netherlands, 29-30 August 2024.</w:t>
      </w:r>
    </w:p>
    <w:p w14:paraId="58C55EB6" w14:textId="77777777" w:rsidR="00DA57FC" w:rsidRDefault="00DA57FC" w:rsidP="00DA57FC">
      <w:pPr>
        <w:shd w:val="clear" w:color="auto" w:fill="FFFFFF"/>
        <w:spacing w:after="0" w:line="240" w:lineRule="auto"/>
        <w:jc w:val="both"/>
        <w:rPr>
          <w:rFonts w:ascii="Calibri" w:eastAsia="Times New Roman" w:hAnsi="Calibri" w:cs="Times New Roman"/>
          <w:color w:val="000000"/>
          <w:sz w:val="24"/>
          <w:szCs w:val="24"/>
          <w:lang w:val="tr-TR" w:eastAsia="tr-TR"/>
        </w:rPr>
      </w:pPr>
    </w:p>
    <w:p w14:paraId="26CF40DD" w14:textId="77777777" w:rsidR="00D81139" w:rsidRDefault="00DA57FC" w:rsidP="00DA57FC">
      <w:pPr>
        <w:shd w:val="clear" w:color="auto" w:fill="FFFFFF"/>
        <w:spacing w:after="0" w:line="240" w:lineRule="auto"/>
        <w:jc w:val="both"/>
        <w:rPr>
          <w:rFonts w:ascii="Calibri" w:eastAsia="Times New Roman" w:hAnsi="Calibri" w:cs="Times New Roman"/>
          <w:color w:val="000000"/>
          <w:sz w:val="24"/>
          <w:szCs w:val="24"/>
          <w:lang w:val="tr-TR" w:eastAsia="tr-TR"/>
        </w:rPr>
      </w:pPr>
      <w:r>
        <w:rPr>
          <w:rFonts w:ascii="Calibri" w:eastAsia="Times New Roman" w:hAnsi="Calibri" w:cs="Times New Roman"/>
          <w:color w:val="000000"/>
          <w:sz w:val="24"/>
          <w:szCs w:val="24"/>
          <w:lang w:val="tr-TR" w:eastAsia="tr-TR"/>
        </w:rPr>
        <w:t xml:space="preserve">“Türkiye-Avrupa ve İstanbul Sözleşmesi,” </w:t>
      </w:r>
      <w:r w:rsidR="00D81139">
        <w:rPr>
          <w:rFonts w:ascii="Calibri" w:eastAsia="Times New Roman" w:hAnsi="Calibri" w:cs="Times New Roman"/>
          <w:color w:val="000000"/>
          <w:sz w:val="24"/>
          <w:szCs w:val="24"/>
          <w:lang w:val="tr-TR" w:eastAsia="tr-TR"/>
        </w:rPr>
        <w:t>Avrupa Başkent’te, Başkent Üniversitesi,</w:t>
      </w:r>
      <w:r>
        <w:rPr>
          <w:rFonts w:ascii="Calibri" w:eastAsia="Times New Roman" w:hAnsi="Calibri" w:cs="Times New Roman"/>
          <w:color w:val="000000"/>
          <w:sz w:val="24"/>
          <w:szCs w:val="24"/>
          <w:lang w:val="tr-TR" w:eastAsia="tr-TR"/>
        </w:rPr>
        <w:t xml:space="preserve"> </w:t>
      </w:r>
      <w:r w:rsidRPr="00DA57FC">
        <w:rPr>
          <w:rFonts w:ascii="Calibri" w:eastAsia="Times New Roman" w:hAnsi="Calibri" w:cs="Times New Roman"/>
          <w:color w:val="000000"/>
          <w:sz w:val="24"/>
          <w:szCs w:val="24"/>
          <w:lang w:val="tr-TR" w:eastAsia="tr-TR"/>
        </w:rPr>
        <w:t>Türkiye – Avrupa Konsolidasyonu</w:t>
      </w:r>
      <w:r w:rsidR="00D81139">
        <w:rPr>
          <w:rFonts w:ascii="Calibri" w:eastAsia="Times New Roman" w:hAnsi="Calibri" w:cs="Times New Roman"/>
          <w:color w:val="000000"/>
          <w:sz w:val="24"/>
          <w:szCs w:val="24"/>
          <w:lang w:val="tr-TR" w:eastAsia="tr-TR"/>
        </w:rPr>
        <w:t xml:space="preserve">, </w:t>
      </w:r>
      <w:r w:rsidR="00560B28">
        <w:rPr>
          <w:rFonts w:ascii="Calibri" w:eastAsia="Times New Roman" w:hAnsi="Calibri" w:cs="Times New Roman"/>
          <w:color w:val="000000"/>
          <w:sz w:val="24"/>
          <w:szCs w:val="24"/>
          <w:lang w:val="tr-TR" w:eastAsia="tr-TR"/>
        </w:rPr>
        <w:t xml:space="preserve">Ankara, </w:t>
      </w:r>
      <w:r w:rsidR="00D81139" w:rsidRPr="00DA57FC">
        <w:rPr>
          <w:rFonts w:ascii="Calibri" w:eastAsia="Times New Roman" w:hAnsi="Calibri" w:cs="Times New Roman"/>
          <w:color w:val="000000"/>
          <w:sz w:val="24"/>
          <w:szCs w:val="24"/>
          <w:lang w:val="tr-TR" w:eastAsia="tr-TR"/>
        </w:rPr>
        <w:t>15-17 May 2024</w:t>
      </w:r>
      <w:r w:rsidR="00D81139">
        <w:rPr>
          <w:rFonts w:ascii="Calibri" w:eastAsia="Times New Roman" w:hAnsi="Calibri" w:cs="Times New Roman"/>
          <w:color w:val="000000"/>
          <w:sz w:val="24"/>
          <w:szCs w:val="24"/>
          <w:lang w:val="tr-TR" w:eastAsia="tr-TR"/>
        </w:rPr>
        <w:t>.</w:t>
      </w:r>
    </w:p>
    <w:p w14:paraId="77F82278" w14:textId="77777777" w:rsidR="00D81139" w:rsidRDefault="00D81139" w:rsidP="00DA57FC">
      <w:pPr>
        <w:shd w:val="clear" w:color="auto" w:fill="FFFFFF"/>
        <w:spacing w:after="0" w:line="240" w:lineRule="auto"/>
        <w:jc w:val="both"/>
        <w:rPr>
          <w:rFonts w:ascii="Calibri" w:eastAsia="Times New Roman" w:hAnsi="Calibri" w:cs="Times New Roman"/>
          <w:color w:val="000000"/>
          <w:sz w:val="24"/>
          <w:szCs w:val="24"/>
          <w:lang w:val="tr-TR" w:eastAsia="tr-TR"/>
        </w:rPr>
      </w:pPr>
    </w:p>
    <w:p w14:paraId="054F3AAD" w14:textId="7816D8FA" w:rsidR="00D81139" w:rsidRDefault="00D81139" w:rsidP="00DA57FC">
      <w:pPr>
        <w:shd w:val="clear" w:color="auto" w:fill="FFFFFF"/>
        <w:spacing w:after="0" w:line="240" w:lineRule="auto"/>
        <w:jc w:val="both"/>
        <w:rPr>
          <w:rFonts w:ascii="Calibri" w:eastAsia="Times New Roman" w:hAnsi="Calibri" w:cs="Times New Roman"/>
          <w:color w:val="000000"/>
          <w:sz w:val="24"/>
          <w:szCs w:val="24"/>
          <w:lang w:val="tr-TR" w:eastAsia="tr-TR"/>
        </w:rPr>
      </w:pPr>
      <w:bookmarkStart w:id="11" w:name="_Hlk195529005"/>
      <w:r>
        <w:rPr>
          <w:rFonts w:ascii="Calibri" w:eastAsia="Times New Roman" w:hAnsi="Calibri" w:cs="Times New Roman"/>
          <w:color w:val="000000"/>
          <w:sz w:val="24"/>
          <w:szCs w:val="24"/>
          <w:lang w:val="tr-TR" w:eastAsia="tr-TR"/>
        </w:rPr>
        <w:t xml:space="preserve">“Eleştirel Güvenlik”, </w:t>
      </w:r>
      <w:r w:rsidR="000B2AA2">
        <w:rPr>
          <w:rFonts w:ascii="Calibri" w:eastAsia="Times New Roman" w:hAnsi="Calibri" w:cs="Times New Roman"/>
          <w:color w:val="000000"/>
          <w:sz w:val="24"/>
          <w:szCs w:val="24"/>
          <w:lang w:val="tr-TR" w:eastAsia="tr-TR"/>
        </w:rPr>
        <w:t xml:space="preserve">SDG5 Network </w:t>
      </w:r>
      <w:r>
        <w:rPr>
          <w:rFonts w:ascii="Calibri" w:eastAsia="Times New Roman" w:hAnsi="Calibri" w:cs="Times New Roman"/>
          <w:color w:val="000000"/>
          <w:sz w:val="24"/>
          <w:szCs w:val="24"/>
          <w:lang w:val="tr-TR" w:eastAsia="tr-TR"/>
        </w:rPr>
        <w:t xml:space="preserve">Eleştirel Güvenlik, Dış Politika ve Ekonomi Eğitimi, 20 April 2024, prepared and organized by SDG5 Network. </w:t>
      </w:r>
    </w:p>
    <w:bookmarkEnd w:id="11"/>
    <w:p w14:paraId="4B8AB3AC" w14:textId="77777777" w:rsidR="00DA57FC" w:rsidRDefault="00DA57FC" w:rsidP="00DA57FC">
      <w:pPr>
        <w:shd w:val="clear" w:color="auto" w:fill="FFFFFF"/>
        <w:spacing w:after="0" w:line="240" w:lineRule="auto"/>
        <w:jc w:val="both"/>
        <w:rPr>
          <w:rFonts w:ascii="Calibri" w:eastAsia="Times New Roman" w:hAnsi="Calibri" w:cs="Times New Roman"/>
          <w:color w:val="000000"/>
          <w:sz w:val="24"/>
          <w:szCs w:val="24"/>
          <w:lang w:val="tr-TR" w:eastAsia="tr-TR"/>
        </w:rPr>
      </w:pPr>
    </w:p>
    <w:p w14:paraId="231BA980" w14:textId="77777777" w:rsidR="00DA57FC" w:rsidRPr="00B32746" w:rsidRDefault="00DA57FC" w:rsidP="00DA57FC">
      <w:pPr>
        <w:shd w:val="clear" w:color="auto" w:fill="FFFFFF"/>
        <w:spacing w:after="0" w:line="240" w:lineRule="auto"/>
        <w:jc w:val="both"/>
        <w:rPr>
          <w:rFonts w:ascii="Calibri" w:eastAsia="Times New Roman" w:hAnsi="Calibri" w:cs="Times New Roman"/>
          <w:color w:val="000000"/>
          <w:sz w:val="24"/>
          <w:szCs w:val="24"/>
          <w:lang w:val="en-US" w:eastAsia="tr-TR"/>
        </w:rPr>
      </w:pPr>
      <w:r w:rsidRPr="00B32746">
        <w:rPr>
          <w:rFonts w:ascii="Calibri" w:eastAsia="Times New Roman" w:hAnsi="Calibri" w:cs="Times New Roman"/>
          <w:color w:val="000000"/>
          <w:sz w:val="24"/>
          <w:szCs w:val="24"/>
          <w:lang w:val="en-US" w:eastAsia="tr-TR"/>
        </w:rPr>
        <w:t>Equal Care Day 2024, International panel discussion: Gender Care Gap – ein globaler Missstand. Internationales Podium für Lösungen zu Equal Care. Mit Dr. Ursula Sautter (Deputy Chairwoman of UN Women Germany) und Zuhal Yeşilyurt Gündüz (Professor at the Department of Political Science and International Relation of TED University Ankara and Head of Center for Gender Studies) und Klára Čmolíková Cozlová (Head of Department for Gender Equality, Inclusion and Diversity at the Academy of Fine Arts in Prague), 29 February 2024,</w:t>
      </w:r>
      <w:r w:rsidRPr="00B32746">
        <w:rPr>
          <w:lang w:val="en-US"/>
        </w:rPr>
        <w:t xml:space="preserve"> </w:t>
      </w:r>
      <w:hyperlink r:id="rId59" w:history="1">
        <w:r w:rsidRPr="00B32746">
          <w:rPr>
            <w:rStyle w:val="Kpr"/>
            <w:rFonts w:ascii="Calibri" w:eastAsia="Times New Roman" w:hAnsi="Calibri" w:cs="Times New Roman"/>
            <w:sz w:val="24"/>
            <w:szCs w:val="24"/>
            <w:lang w:val="en-US" w:eastAsia="tr-TR"/>
          </w:rPr>
          <w:t>https://www.youtube.com/watch?time_continue=493&amp;v=7RyjhCoBTXQ&amp;embeds_referring_euri=https%3A%2F%2Fequalcareday.org%2F&amp;source_ve_path=MTM5MTE3LDI4NjY0LDIzODUx&amp;feature=emb_title</w:t>
        </w:r>
      </w:hyperlink>
      <w:r w:rsidRPr="00B32746">
        <w:rPr>
          <w:rFonts w:ascii="Calibri" w:eastAsia="Times New Roman" w:hAnsi="Calibri" w:cs="Times New Roman"/>
          <w:color w:val="000000"/>
          <w:sz w:val="24"/>
          <w:szCs w:val="24"/>
          <w:lang w:val="en-US" w:eastAsia="tr-TR"/>
        </w:rPr>
        <w:t xml:space="preserve"> </w:t>
      </w:r>
    </w:p>
    <w:p w14:paraId="77424912" w14:textId="77777777" w:rsidR="00DA57FC" w:rsidRDefault="00DA57FC" w:rsidP="00DA57FC">
      <w:pPr>
        <w:shd w:val="clear" w:color="auto" w:fill="FFFFFF"/>
        <w:spacing w:after="0" w:line="240" w:lineRule="auto"/>
        <w:jc w:val="both"/>
        <w:rPr>
          <w:rFonts w:ascii="Calibri" w:eastAsia="Times New Roman" w:hAnsi="Calibri" w:cs="Times New Roman"/>
          <w:color w:val="000000"/>
          <w:sz w:val="24"/>
          <w:szCs w:val="24"/>
          <w:lang w:val="tr-TR" w:eastAsia="tr-TR"/>
        </w:rPr>
      </w:pPr>
    </w:p>
    <w:p w14:paraId="44FA32DF" w14:textId="77777777" w:rsidR="00DA57FC" w:rsidRDefault="00DA57FC"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Pr>
          <w:rFonts w:ascii="Calibri" w:eastAsia="Times New Roman" w:hAnsi="Calibri" w:cs="Times New Roman"/>
          <w:color w:val="000000"/>
          <w:sz w:val="24"/>
          <w:szCs w:val="24"/>
          <w:lang w:val="tr-TR" w:eastAsia="tr-TR"/>
        </w:rPr>
        <w:t>“Feminist Dış Politika ve Afet”, Hitit Üniversitesi, III. Uluslararası Hitit Güvenlik Çalışmaları Kongresi, 01-03 December 2023, Panel: Eleştirel Güvenlik, Güvenlik Afet ve Kadın, with SDG5 Network.</w:t>
      </w:r>
    </w:p>
    <w:p w14:paraId="4D7E6E40" w14:textId="77777777" w:rsidR="00D81139" w:rsidRDefault="00D81139" w:rsidP="0050413E">
      <w:pPr>
        <w:shd w:val="clear" w:color="auto" w:fill="FFFFFF"/>
        <w:spacing w:after="0" w:line="240" w:lineRule="auto"/>
        <w:jc w:val="both"/>
        <w:rPr>
          <w:rFonts w:ascii="Calibri" w:eastAsia="Times New Roman" w:hAnsi="Calibri" w:cs="Times New Roman"/>
          <w:color w:val="000000"/>
          <w:sz w:val="24"/>
          <w:szCs w:val="24"/>
          <w:lang w:val="tr-TR" w:eastAsia="tr-TR"/>
        </w:rPr>
      </w:pPr>
    </w:p>
    <w:p w14:paraId="065873E8" w14:textId="77777777" w:rsidR="00D81139" w:rsidRDefault="00D81139"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Pr>
          <w:rFonts w:ascii="Calibri" w:eastAsia="Times New Roman" w:hAnsi="Calibri" w:cs="Times New Roman"/>
          <w:color w:val="000000"/>
          <w:sz w:val="24"/>
          <w:szCs w:val="24"/>
          <w:lang w:val="tr-TR" w:eastAsia="tr-TR"/>
        </w:rPr>
        <w:t>“GSM Küresel Eğitim SDG5: Toplumsal Cinsiyet Eşitliği”, Gençlik Servisi Merkezi, Küresel Eğitim Haftası 2024, 21 November 2023.</w:t>
      </w:r>
    </w:p>
    <w:p w14:paraId="0A6338EB" w14:textId="77777777" w:rsidR="00DA57FC" w:rsidRDefault="00DA57FC" w:rsidP="0050413E">
      <w:pPr>
        <w:shd w:val="clear" w:color="auto" w:fill="FFFFFF"/>
        <w:spacing w:after="0" w:line="240" w:lineRule="auto"/>
        <w:jc w:val="both"/>
        <w:rPr>
          <w:rFonts w:ascii="Calibri" w:eastAsia="Times New Roman" w:hAnsi="Calibri" w:cs="Times New Roman"/>
          <w:color w:val="000000"/>
          <w:sz w:val="24"/>
          <w:szCs w:val="24"/>
          <w:lang w:val="tr-TR" w:eastAsia="tr-TR"/>
        </w:rPr>
      </w:pPr>
    </w:p>
    <w:p w14:paraId="1B8B343D" w14:textId="77777777" w:rsidR="00DA57FC" w:rsidRDefault="00DA57FC" w:rsidP="00DA57FC">
      <w:pPr>
        <w:shd w:val="clear" w:color="auto" w:fill="FFFFFF"/>
        <w:spacing w:after="0" w:line="240" w:lineRule="auto"/>
        <w:jc w:val="both"/>
        <w:rPr>
          <w:rFonts w:ascii="Calibri" w:eastAsia="Times New Roman" w:hAnsi="Calibri" w:cs="Times New Roman"/>
          <w:color w:val="000000"/>
          <w:sz w:val="24"/>
          <w:szCs w:val="24"/>
          <w:lang w:val="tr-TR" w:eastAsia="tr-TR"/>
        </w:rPr>
      </w:pPr>
      <w:r w:rsidRPr="00DA57FC">
        <w:rPr>
          <w:rFonts w:ascii="Calibri" w:eastAsia="Times New Roman" w:hAnsi="Calibri" w:cs="Times New Roman"/>
          <w:color w:val="000000"/>
          <w:sz w:val="24"/>
          <w:szCs w:val="24"/>
          <w:lang w:val="tr-TR" w:eastAsia="tr-TR"/>
        </w:rPr>
        <w:t xml:space="preserve">“Uluslararası İlişkiler, Feminist Dış Politika ve Süregelen Barış Arayışı”, </w:t>
      </w:r>
      <w:r>
        <w:rPr>
          <w:rFonts w:ascii="Calibri" w:eastAsia="Times New Roman" w:hAnsi="Calibri" w:cs="Times New Roman"/>
          <w:color w:val="000000"/>
          <w:sz w:val="24"/>
          <w:szCs w:val="24"/>
          <w:lang w:val="tr-TR" w:eastAsia="tr-TR"/>
        </w:rPr>
        <w:t>Ankara Üniversitesi Siyasal Bilgiler Fakültesi, VII. Mülkiye Uluslararası İlişkiler Kongresi</w:t>
      </w:r>
      <w:r w:rsidRPr="00DA57FC">
        <w:rPr>
          <w:rFonts w:ascii="Calibri" w:eastAsia="Times New Roman" w:hAnsi="Calibri" w:cs="Times New Roman"/>
          <w:color w:val="000000"/>
          <w:sz w:val="24"/>
          <w:szCs w:val="24"/>
          <w:lang w:val="tr-TR" w:eastAsia="tr-TR"/>
        </w:rPr>
        <w:t xml:space="preserve">, </w:t>
      </w:r>
      <w:r>
        <w:rPr>
          <w:rFonts w:ascii="Calibri" w:eastAsia="Times New Roman" w:hAnsi="Calibri" w:cs="Times New Roman"/>
          <w:color w:val="000000"/>
          <w:sz w:val="24"/>
          <w:szCs w:val="24"/>
          <w:lang w:val="tr-TR" w:eastAsia="tr-TR"/>
        </w:rPr>
        <w:t>12-13 November 2023, Ankara, with SDG5 Network.</w:t>
      </w:r>
    </w:p>
    <w:p w14:paraId="465FC9B9" w14:textId="77777777" w:rsidR="00DA57FC" w:rsidRDefault="00DA57FC" w:rsidP="00DA57FC">
      <w:pPr>
        <w:shd w:val="clear" w:color="auto" w:fill="FFFFFF"/>
        <w:spacing w:after="0" w:line="240" w:lineRule="auto"/>
        <w:jc w:val="both"/>
        <w:rPr>
          <w:rFonts w:ascii="Calibri" w:eastAsia="Times New Roman" w:hAnsi="Calibri" w:cs="Times New Roman"/>
          <w:color w:val="000000"/>
          <w:sz w:val="24"/>
          <w:szCs w:val="24"/>
          <w:lang w:val="tr-TR" w:eastAsia="tr-TR"/>
        </w:rPr>
      </w:pPr>
    </w:p>
    <w:p w14:paraId="63CA9592" w14:textId="77777777" w:rsidR="0014379D" w:rsidRDefault="00DA57FC" w:rsidP="00DA57FC">
      <w:pPr>
        <w:shd w:val="clear" w:color="auto" w:fill="FFFFFF"/>
        <w:spacing w:after="0" w:line="240" w:lineRule="auto"/>
        <w:jc w:val="both"/>
        <w:rPr>
          <w:rFonts w:ascii="Calibri" w:eastAsia="Times New Roman" w:hAnsi="Calibri" w:cs="Times New Roman"/>
          <w:color w:val="000000"/>
          <w:sz w:val="24"/>
          <w:szCs w:val="24"/>
          <w:lang w:val="tr-TR" w:eastAsia="tr-TR"/>
        </w:rPr>
      </w:pPr>
      <w:r>
        <w:rPr>
          <w:rFonts w:ascii="Calibri" w:eastAsia="Times New Roman" w:hAnsi="Calibri" w:cs="Times New Roman"/>
          <w:color w:val="000000"/>
          <w:sz w:val="24"/>
          <w:szCs w:val="24"/>
          <w:lang w:val="tr-TR" w:eastAsia="tr-TR"/>
        </w:rPr>
        <w:t xml:space="preserve"> </w:t>
      </w:r>
      <w:r w:rsidR="0014379D">
        <w:rPr>
          <w:rFonts w:ascii="Calibri" w:eastAsia="Times New Roman" w:hAnsi="Calibri" w:cs="Times New Roman"/>
          <w:color w:val="000000"/>
          <w:sz w:val="24"/>
          <w:szCs w:val="24"/>
          <w:lang w:val="tr-TR" w:eastAsia="tr-TR"/>
        </w:rPr>
        <w:t>“</w:t>
      </w:r>
      <w:r w:rsidR="0014379D" w:rsidRPr="0014379D">
        <w:rPr>
          <w:rFonts w:ascii="Calibri" w:eastAsia="Times New Roman" w:hAnsi="Calibri" w:cs="Times New Roman"/>
          <w:color w:val="000000"/>
          <w:sz w:val="24"/>
          <w:szCs w:val="24"/>
          <w:lang w:val="tr-TR" w:eastAsia="tr-TR"/>
        </w:rPr>
        <w:t>Migration: On Gender Issues and Care Work</w:t>
      </w:r>
      <w:r w:rsidR="0014379D">
        <w:rPr>
          <w:rFonts w:ascii="Calibri" w:eastAsia="Times New Roman" w:hAnsi="Calibri" w:cs="Times New Roman"/>
          <w:color w:val="000000"/>
          <w:sz w:val="24"/>
          <w:szCs w:val="24"/>
          <w:lang w:val="tr-TR" w:eastAsia="tr-TR"/>
        </w:rPr>
        <w:t xml:space="preserve">”, </w:t>
      </w:r>
      <w:r w:rsidR="0014379D" w:rsidRPr="0014379D">
        <w:rPr>
          <w:rFonts w:ascii="Calibri" w:eastAsia="Times New Roman" w:hAnsi="Calibri" w:cs="Times New Roman"/>
          <w:color w:val="000000"/>
          <w:sz w:val="24"/>
          <w:szCs w:val="24"/>
          <w:lang w:val="tr-TR" w:eastAsia="tr-TR"/>
        </w:rPr>
        <w:t xml:space="preserve">Congress on Gender Studies: </w:t>
      </w:r>
      <w:r w:rsidR="0014379D">
        <w:rPr>
          <w:rFonts w:ascii="Calibri" w:eastAsia="Times New Roman" w:hAnsi="Calibri" w:cs="Times New Roman"/>
          <w:color w:val="000000"/>
          <w:sz w:val="24"/>
          <w:szCs w:val="24"/>
          <w:lang w:val="tr-TR" w:eastAsia="tr-TR"/>
        </w:rPr>
        <w:t xml:space="preserve">Gendering Migration (CGS23), </w:t>
      </w:r>
      <w:r w:rsidR="0014379D" w:rsidRPr="0014379D">
        <w:rPr>
          <w:rFonts w:ascii="Calibri" w:eastAsia="Times New Roman" w:hAnsi="Calibri" w:cs="Times New Roman"/>
          <w:color w:val="000000"/>
          <w:sz w:val="24"/>
          <w:szCs w:val="24"/>
          <w:lang w:val="tr-TR" w:eastAsia="tr-TR"/>
        </w:rPr>
        <w:t>8-10 November 2023</w:t>
      </w:r>
      <w:r w:rsidR="0014379D">
        <w:rPr>
          <w:rFonts w:ascii="Calibri" w:eastAsia="Times New Roman" w:hAnsi="Calibri" w:cs="Times New Roman"/>
          <w:color w:val="000000"/>
          <w:sz w:val="24"/>
          <w:szCs w:val="24"/>
          <w:lang w:val="tr-TR" w:eastAsia="tr-TR"/>
        </w:rPr>
        <w:t>.</w:t>
      </w:r>
    </w:p>
    <w:p w14:paraId="6DD8FA4C" w14:textId="77777777" w:rsidR="00DA57FC" w:rsidRDefault="00DA57FC" w:rsidP="0050413E">
      <w:pPr>
        <w:shd w:val="clear" w:color="auto" w:fill="FFFFFF"/>
        <w:spacing w:after="0" w:line="240" w:lineRule="auto"/>
        <w:jc w:val="both"/>
        <w:rPr>
          <w:rFonts w:ascii="Calibri" w:eastAsia="Times New Roman" w:hAnsi="Calibri" w:cs="Times New Roman"/>
          <w:color w:val="000000"/>
          <w:sz w:val="24"/>
          <w:szCs w:val="24"/>
          <w:lang w:val="tr-TR" w:eastAsia="tr-TR"/>
        </w:rPr>
      </w:pPr>
    </w:p>
    <w:p w14:paraId="380723E8" w14:textId="77777777" w:rsidR="0014379D" w:rsidRDefault="0014379D"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Pr>
          <w:rFonts w:ascii="Calibri" w:eastAsia="Times New Roman" w:hAnsi="Calibri" w:cs="Times New Roman"/>
          <w:color w:val="000000"/>
          <w:sz w:val="24"/>
          <w:szCs w:val="24"/>
          <w:lang w:val="tr-TR" w:eastAsia="tr-TR"/>
        </w:rPr>
        <w:t>“Uluslararası İlişkiler, Feminist Dış Politika ve Süregelen Barış Arayışı”, Siyasi İlimler Türk Derneği, II. Ulusal Siyaset Bilimi Kongr</w:t>
      </w:r>
      <w:r w:rsidR="00DA57FC">
        <w:rPr>
          <w:rFonts w:ascii="Calibri" w:eastAsia="Times New Roman" w:hAnsi="Calibri" w:cs="Times New Roman"/>
          <w:color w:val="000000"/>
          <w:sz w:val="24"/>
          <w:szCs w:val="24"/>
          <w:lang w:val="tr-TR" w:eastAsia="tr-TR"/>
        </w:rPr>
        <w:t xml:space="preserve">esi, 08-09 October 2023, Ankara, Panel: Feminist Dış Politika, Eleştirel Güvenlik ve Kadın, with SDG5 Network. </w:t>
      </w:r>
    </w:p>
    <w:p w14:paraId="04F93D26" w14:textId="77777777" w:rsidR="0014379D" w:rsidRPr="0050413E" w:rsidRDefault="0014379D" w:rsidP="0050413E">
      <w:pPr>
        <w:shd w:val="clear" w:color="auto" w:fill="FFFFFF"/>
        <w:spacing w:after="0" w:line="240" w:lineRule="auto"/>
        <w:jc w:val="both"/>
        <w:rPr>
          <w:rFonts w:ascii="Calibri" w:eastAsia="Times New Roman" w:hAnsi="Calibri" w:cs="Times New Roman"/>
          <w:color w:val="000000"/>
          <w:sz w:val="24"/>
          <w:szCs w:val="24"/>
          <w:lang w:val="tr-TR" w:eastAsia="tr-TR"/>
        </w:rPr>
      </w:pPr>
    </w:p>
    <w:p w14:paraId="68AB8151" w14:textId="77777777" w:rsid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bookmarkStart w:id="12" w:name="x__Hlk122119848"/>
      <w:bookmarkStart w:id="13" w:name="x__Hlk131006328"/>
      <w:bookmarkStart w:id="14" w:name="x__Hlk135260076"/>
      <w:bookmarkEnd w:id="12"/>
      <w:bookmarkEnd w:id="13"/>
      <w:r w:rsidRPr="0050413E">
        <w:rPr>
          <w:rFonts w:ascii="Calibri" w:eastAsia="Times New Roman" w:hAnsi="Calibri" w:cs="Times New Roman"/>
          <w:color w:val="000000"/>
          <w:sz w:val="24"/>
          <w:szCs w:val="24"/>
          <w:lang w:eastAsia="tr-TR"/>
        </w:rPr>
        <w:t>“Gewalt gegen Frauen: Rücktritt der Türkei aus der Istanbul-Konvention“, WeltTrends &amp; Rosa von Luxemburg Stiftung Brandenburg e.V., 26 April 2023. </w:t>
      </w:r>
      <w:bookmarkEnd w:id="14"/>
      <w:r w:rsidRPr="0050413E">
        <w:rPr>
          <w:rFonts w:ascii="Calibri" w:eastAsia="Times New Roman" w:hAnsi="Calibri" w:cs="Times New Roman"/>
          <w:color w:val="000000"/>
          <w:sz w:val="24"/>
          <w:szCs w:val="24"/>
          <w:lang w:val="tr-TR" w:eastAsia="tr-TR"/>
        </w:rPr>
        <w:fldChar w:fldCharType="begin"/>
      </w:r>
      <w:r w:rsidRPr="0050413E">
        <w:rPr>
          <w:rFonts w:ascii="Calibri" w:eastAsia="Times New Roman" w:hAnsi="Calibri" w:cs="Times New Roman"/>
          <w:color w:val="000000"/>
          <w:sz w:val="24"/>
          <w:szCs w:val="24"/>
          <w:lang w:val="tr-TR" w:eastAsia="tr-TR"/>
        </w:rPr>
        <w:instrText xml:space="preserve"> HYPERLINK "https://welttrends.de/event/gewalt-gegen-frauen-ruecktritt-der-tuerkei-aus-der-istanbul-konvention/" \t "_blank" </w:instrText>
      </w:r>
      <w:r w:rsidRPr="0050413E">
        <w:rPr>
          <w:rFonts w:ascii="Calibri" w:eastAsia="Times New Roman" w:hAnsi="Calibri" w:cs="Times New Roman"/>
          <w:color w:val="000000"/>
          <w:sz w:val="24"/>
          <w:szCs w:val="24"/>
          <w:lang w:val="tr-TR" w:eastAsia="tr-TR"/>
        </w:rPr>
        <w:fldChar w:fldCharType="separate"/>
      </w:r>
      <w:r w:rsidRPr="0050413E">
        <w:rPr>
          <w:rFonts w:ascii="Calibri" w:eastAsia="Times New Roman" w:hAnsi="Calibri" w:cs="Times New Roman"/>
          <w:color w:val="0000FF"/>
          <w:sz w:val="24"/>
          <w:szCs w:val="24"/>
          <w:u w:val="single"/>
          <w:lang w:val="tr-TR" w:eastAsia="tr-TR"/>
        </w:rPr>
        <w:t>https://welttrends.de/event/gewalt-gegen-frauen-ruecktritt-der-tuerkei-aus-der-istanbul-konvention/</w:t>
      </w:r>
      <w:r w:rsidRPr="0050413E">
        <w:rPr>
          <w:rFonts w:ascii="Calibri" w:eastAsia="Times New Roman" w:hAnsi="Calibri" w:cs="Times New Roman"/>
          <w:color w:val="000000"/>
          <w:sz w:val="24"/>
          <w:szCs w:val="24"/>
          <w:lang w:val="tr-TR" w:eastAsia="tr-TR"/>
        </w:rPr>
        <w:fldChar w:fldCharType="end"/>
      </w:r>
    </w:p>
    <w:p w14:paraId="168CE834" w14:textId="77777777" w:rsidR="00B16605" w:rsidRPr="0050413E" w:rsidRDefault="00B16605" w:rsidP="0050413E">
      <w:pPr>
        <w:shd w:val="clear" w:color="auto" w:fill="FFFFFF"/>
        <w:spacing w:after="0" w:line="240" w:lineRule="auto"/>
        <w:jc w:val="both"/>
        <w:rPr>
          <w:rFonts w:ascii="Calibri" w:eastAsia="Times New Roman" w:hAnsi="Calibri" w:cs="Times New Roman"/>
          <w:color w:val="000000"/>
          <w:sz w:val="24"/>
          <w:szCs w:val="24"/>
          <w:lang w:val="tr-TR" w:eastAsia="tr-TR"/>
        </w:rPr>
      </w:pPr>
    </w:p>
    <w:p w14:paraId="36B4DC52" w14:textId="77777777" w:rsid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val="tr-TR" w:eastAsia="tr-TR"/>
        </w:rPr>
        <w:t>“Uluslararası İlişkiler: Feminist Dış Politika ve Süregelen Barış Arayışı“, “Cumhuriyet’in 100. yılında Türk Dış Politikası: Tarih, Kurumlar, Aktörler, Meseleler“, Panel: “Feminist Dış Politika, Eleştirel Güvenlik ve Kadın“ Altınbaş Üniversitesi 04 May 2023.</w:t>
      </w:r>
    </w:p>
    <w:p w14:paraId="53750FED" w14:textId="77777777" w:rsidR="00B16605" w:rsidRPr="0050413E" w:rsidRDefault="00B16605" w:rsidP="0050413E">
      <w:pPr>
        <w:shd w:val="clear" w:color="auto" w:fill="FFFFFF"/>
        <w:spacing w:after="0" w:line="240" w:lineRule="auto"/>
        <w:jc w:val="both"/>
        <w:rPr>
          <w:rFonts w:ascii="Calibri" w:eastAsia="Times New Roman" w:hAnsi="Calibri" w:cs="Times New Roman"/>
          <w:color w:val="000000"/>
          <w:sz w:val="24"/>
          <w:szCs w:val="24"/>
          <w:lang w:val="tr-TR" w:eastAsia="tr-TR"/>
        </w:rPr>
      </w:pPr>
    </w:p>
    <w:p w14:paraId="4CF0E4A4" w14:textId="77777777" w:rsid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val="tr-TR" w:eastAsia="tr-TR"/>
        </w:rPr>
        <w:t>“Türkiye’de Uluslararası İlişkiler Disiplininde Kadın Akademisyen Olmak”, Dış Politikada Kadınlar, Işık Üniversitesi (with Prof. Dr. Birgül Demirtaş), 09 March 2023.</w:t>
      </w:r>
    </w:p>
    <w:p w14:paraId="508056D9" w14:textId="77777777" w:rsidR="00B16605" w:rsidRPr="0050413E" w:rsidRDefault="00B16605" w:rsidP="0050413E">
      <w:pPr>
        <w:shd w:val="clear" w:color="auto" w:fill="FFFFFF"/>
        <w:spacing w:after="0" w:line="240" w:lineRule="auto"/>
        <w:jc w:val="both"/>
        <w:rPr>
          <w:rFonts w:ascii="Calibri" w:eastAsia="Times New Roman" w:hAnsi="Calibri" w:cs="Times New Roman"/>
          <w:color w:val="000000"/>
          <w:sz w:val="24"/>
          <w:szCs w:val="24"/>
          <w:lang w:val="tr-TR" w:eastAsia="tr-TR"/>
        </w:rPr>
      </w:pPr>
    </w:p>
    <w:p w14:paraId="6690928E" w14:textId="77777777" w:rsid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val="en-US" w:eastAsia="tr-TR"/>
        </w:rPr>
        <w:t xml:space="preserve">“International Relations, Feminist Foreign Policy and the Enduring Search for Peace”, Congress on Gender Studies CGS22: Appearances of Violence, Karadeniz Technical University’s Women’s Studies Application and Research Centre, (KTÜKAM), Altınbaş University Gender and </w:t>
      </w:r>
      <w:r w:rsidRPr="0050413E">
        <w:rPr>
          <w:rFonts w:ascii="Calibri" w:eastAsia="Times New Roman" w:hAnsi="Calibri" w:cs="Times New Roman"/>
          <w:color w:val="000000"/>
          <w:sz w:val="24"/>
          <w:szCs w:val="24"/>
          <w:lang w:val="en-US" w:eastAsia="tr-TR"/>
        </w:rPr>
        <w:lastRenderedPageBreak/>
        <w:t>Women’s Studies Research Centre (TOKAMER), Karadeniz Technical University Centre for Strategic Research (KTÜSAM), ATINER Greece, CESRAN International, UK, Session 9: Gender at War and Peace I, 16-18 November 2022, </w:t>
      </w:r>
      <w:hyperlink r:id="rId60" w:tgtFrame="_blank" w:history="1">
        <w:r w:rsidRPr="0050413E">
          <w:rPr>
            <w:rFonts w:ascii="Calibri" w:eastAsia="Times New Roman" w:hAnsi="Calibri" w:cs="Times New Roman"/>
            <w:color w:val="0000FF"/>
            <w:sz w:val="24"/>
            <w:szCs w:val="24"/>
            <w:u w:val="single"/>
            <w:lang w:val="en-US" w:eastAsia="tr-TR"/>
          </w:rPr>
          <w:t>https://gendercongress.com/</w:t>
        </w:r>
      </w:hyperlink>
    </w:p>
    <w:p w14:paraId="5353359D" w14:textId="77777777" w:rsidR="00B16605" w:rsidRPr="0050413E" w:rsidRDefault="00B16605" w:rsidP="0050413E">
      <w:pPr>
        <w:shd w:val="clear" w:color="auto" w:fill="FFFFFF"/>
        <w:spacing w:after="0" w:line="240" w:lineRule="auto"/>
        <w:jc w:val="both"/>
        <w:rPr>
          <w:rFonts w:ascii="Calibri" w:eastAsia="Times New Roman" w:hAnsi="Calibri" w:cs="Times New Roman"/>
          <w:color w:val="000000"/>
          <w:sz w:val="24"/>
          <w:szCs w:val="24"/>
          <w:lang w:val="tr-TR" w:eastAsia="tr-TR"/>
        </w:rPr>
      </w:pPr>
    </w:p>
    <w:p w14:paraId="3A3CB4AF" w14:textId="77777777" w:rsid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el-GR" w:eastAsia="tr-TR"/>
        </w:rPr>
      </w:pPr>
      <w:r w:rsidRPr="0050413E">
        <w:rPr>
          <w:rFonts w:ascii="Calibri" w:eastAsia="Times New Roman" w:hAnsi="Calibri" w:cs="Times New Roman"/>
          <w:color w:val="000000"/>
          <w:sz w:val="24"/>
          <w:szCs w:val="24"/>
          <w:lang w:eastAsia="tr-TR"/>
        </w:rPr>
        <w:t>“Feminist Dış Politika ve Barış”, Dış Politika Enstitüsü, Almanya: Tarih, Siyaset, Ekonomi ve Basın – Deutschland: Geschichte, Politik, Wirtschaft und Presse, 13 October 2022, </w:t>
      </w:r>
      <w:hyperlink r:id="rId61" w:tgtFrame="_blank" w:history="1">
        <w:r w:rsidRPr="0050413E">
          <w:rPr>
            <w:rFonts w:ascii="Calibri" w:eastAsia="Times New Roman" w:hAnsi="Calibri" w:cs="Times New Roman"/>
            <w:color w:val="0000FF"/>
            <w:sz w:val="24"/>
            <w:szCs w:val="24"/>
            <w:u w:val="single"/>
            <w:lang w:eastAsia="tr-TR"/>
          </w:rPr>
          <w:t>https://www.youtube.com/watch?v=bnZAmUB6GCA</w:t>
        </w:r>
      </w:hyperlink>
    </w:p>
    <w:p w14:paraId="45EC5F96" w14:textId="77777777" w:rsidR="00B16605" w:rsidRPr="0050413E" w:rsidRDefault="00B16605" w:rsidP="0050413E">
      <w:pPr>
        <w:shd w:val="clear" w:color="auto" w:fill="FFFFFF"/>
        <w:spacing w:after="0" w:line="240" w:lineRule="auto"/>
        <w:jc w:val="both"/>
        <w:rPr>
          <w:rFonts w:ascii="Calibri" w:eastAsia="Times New Roman" w:hAnsi="Calibri" w:cs="Times New Roman"/>
          <w:color w:val="000000"/>
          <w:sz w:val="24"/>
          <w:szCs w:val="24"/>
          <w:lang w:val="tr-TR" w:eastAsia="tr-TR"/>
        </w:rPr>
      </w:pPr>
    </w:p>
    <w:p w14:paraId="181BD84F" w14:textId="77777777" w:rsidR="0050413E" w:rsidRDefault="0050413E" w:rsidP="0050413E">
      <w:pPr>
        <w:shd w:val="clear" w:color="auto" w:fill="FFFFFF"/>
        <w:spacing w:after="0" w:line="240" w:lineRule="auto"/>
        <w:jc w:val="both"/>
        <w:rPr>
          <w:rFonts w:ascii="Calibri" w:eastAsia="Times New Roman" w:hAnsi="Calibri" w:cs="Times New Roman"/>
          <w:color w:val="000000"/>
          <w:sz w:val="24"/>
          <w:szCs w:val="24"/>
          <w:lang w:eastAsia="tr-TR"/>
        </w:rPr>
      </w:pPr>
      <w:r w:rsidRPr="0050413E">
        <w:rPr>
          <w:rFonts w:ascii="Calibri" w:eastAsia="Times New Roman" w:hAnsi="Calibri" w:cs="Times New Roman"/>
          <w:color w:val="000000"/>
          <w:sz w:val="24"/>
          <w:szCs w:val="24"/>
          <w:lang w:eastAsia="tr-TR"/>
        </w:rPr>
        <w:t>Neden bir Feminist Dış Politika, Feminist Dış Politika Podcast Serisi, Gazeteci Işın Eliçin ile Feminist Dış Politika, 3. Bölüm: Feminist dış politika uygulayan ülkeler; 5. Bölüm: İnsan güvenliği ve ekoloji; 7. </w:t>
      </w:r>
      <w:r w:rsidRPr="0050413E">
        <w:rPr>
          <w:rFonts w:ascii="Calibri" w:eastAsia="Times New Roman" w:hAnsi="Calibri" w:cs="Times New Roman"/>
          <w:color w:val="000000"/>
          <w:sz w:val="24"/>
          <w:szCs w:val="24"/>
          <w:lang w:val="en-US" w:eastAsia="tr-TR"/>
        </w:rPr>
        <w:t>Bölüm: Akademide feminizm; 8. Bölüm: Son söz yerine, (with Assoc. Prof. Dr. Zehra Yılmaz, Assoc. Prof. Dr. Rahime Süleymanoğlu Kürüm, Prof. Dr. Birgül Demirtaş, Prof. Dr. Evren Balta and Assoc. </w:t>
      </w:r>
      <w:r w:rsidRPr="0050413E">
        <w:rPr>
          <w:rFonts w:ascii="Calibri" w:eastAsia="Times New Roman" w:hAnsi="Calibri" w:cs="Times New Roman"/>
          <w:color w:val="000000"/>
          <w:sz w:val="24"/>
          <w:szCs w:val="24"/>
          <w:lang w:eastAsia="tr-TR"/>
        </w:rPr>
        <w:t xml:space="preserve">Prof. Dr. Sevgi Uçan Çubukçu), Heinrich Böll Stiftung, October 2022, </w:t>
      </w:r>
      <w:hyperlink r:id="rId62" w:history="1">
        <w:r w:rsidR="00B16605" w:rsidRPr="004B397D">
          <w:rPr>
            <w:rStyle w:val="Kpr"/>
            <w:rFonts w:ascii="Calibri" w:eastAsia="Times New Roman" w:hAnsi="Calibri" w:cs="Times New Roman"/>
            <w:sz w:val="24"/>
            <w:szCs w:val="24"/>
            <w:lang w:eastAsia="tr-TR"/>
          </w:rPr>
          <w:t>https://tr.boell.org/tr/neden-feminist-dis-politika</w:t>
        </w:r>
      </w:hyperlink>
    </w:p>
    <w:p w14:paraId="7F4607DE" w14:textId="77777777" w:rsidR="00B16605" w:rsidRPr="0050413E" w:rsidRDefault="00B16605" w:rsidP="0050413E">
      <w:pPr>
        <w:shd w:val="clear" w:color="auto" w:fill="FFFFFF"/>
        <w:spacing w:after="0" w:line="240" w:lineRule="auto"/>
        <w:jc w:val="both"/>
        <w:rPr>
          <w:rFonts w:ascii="Calibri" w:eastAsia="Times New Roman" w:hAnsi="Calibri" w:cs="Times New Roman"/>
          <w:color w:val="000000"/>
          <w:sz w:val="24"/>
          <w:szCs w:val="24"/>
          <w:lang w:val="tr-TR" w:eastAsia="tr-TR"/>
        </w:rPr>
      </w:pPr>
    </w:p>
    <w:p w14:paraId="3CA8C031" w14:textId="77777777" w:rsidR="0050413E" w:rsidRDefault="0050413E" w:rsidP="0050413E">
      <w:pPr>
        <w:shd w:val="clear" w:color="auto" w:fill="FFFFFF"/>
        <w:spacing w:after="0" w:line="240" w:lineRule="auto"/>
        <w:jc w:val="both"/>
        <w:rPr>
          <w:rFonts w:ascii="Calibri" w:eastAsia="Times New Roman" w:hAnsi="Calibri" w:cs="Times New Roman"/>
          <w:color w:val="000000"/>
          <w:sz w:val="24"/>
          <w:szCs w:val="24"/>
          <w:lang w:eastAsia="tr-TR"/>
        </w:rPr>
      </w:pPr>
      <w:r w:rsidRPr="0050413E">
        <w:rPr>
          <w:rFonts w:ascii="Calibri" w:eastAsia="Times New Roman" w:hAnsi="Calibri" w:cs="Times New Roman"/>
          <w:color w:val="000000"/>
          <w:sz w:val="24"/>
          <w:szCs w:val="24"/>
          <w:lang w:val="en-US" w:eastAsia="tr-TR"/>
        </w:rPr>
        <w:t>“Turkish Female Academics in International Relations: Resisting against Sexism and Patriarchy”, 34. </w:t>
      </w:r>
      <w:r w:rsidRPr="0050413E">
        <w:rPr>
          <w:rFonts w:ascii="Calibri" w:eastAsia="Times New Roman" w:hAnsi="Calibri" w:cs="Times New Roman"/>
          <w:color w:val="000000"/>
          <w:sz w:val="24"/>
          <w:szCs w:val="24"/>
          <w:lang w:eastAsia="tr-TR"/>
        </w:rPr>
        <w:t>Deutscher Orientalistentag, 12-17 September 2022, Freie Universität Berlin (with Prof. Dr. Birgül Demirtaş).</w:t>
      </w:r>
    </w:p>
    <w:p w14:paraId="30E1EB0C" w14:textId="77777777" w:rsidR="00B16605" w:rsidRPr="0050413E" w:rsidRDefault="00B16605" w:rsidP="0050413E">
      <w:pPr>
        <w:shd w:val="clear" w:color="auto" w:fill="FFFFFF"/>
        <w:spacing w:after="0" w:line="240" w:lineRule="auto"/>
        <w:jc w:val="both"/>
        <w:rPr>
          <w:rFonts w:ascii="Calibri" w:eastAsia="Times New Roman" w:hAnsi="Calibri" w:cs="Times New Roman"/>
          <w:color w:val="000000"/>
          <w:sz w:val="24"/>
          <w:szCs w:val="24"/>
          <w:lang w:val="tr-TR" w:eastAsia="tr-TR"/>
        </w:rPr>
      </w:pPr>
    </w:p>
    <w:p w14:paraId="6602FDA1" w14:textId="77777777" w:rsid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en-US" w:eastAsia="tr-TR"/>
        </w:rPr>
      </w:pPr>
      <w:r w:rsidRPr="0050413E">
        <w:rPr>
          <w:rFonts w:ascii="Calibri" w:eastAsia="Times New Roman" w:hAnsi="Calibri" w:cs="Times New Roman"/>
          <w:color w:val="000000"/>
          <w:sz w:val="24"/>
          <w:szCs w:val="24"/>
          <w:lang w:val="en-US" w:eastAsia="tr-TR"/>
        </w:rPr>
        <w:t>“Middle Powers and Global Security Problems in a Multiplex Order: The Case of Turkey and Russian War in Ukraine”, 7th Annual Conference, “New political challenges for Germany, Turkey and the EU - Zeitenwende: A historical turn?”, Turkish-German University and the University of Cologne, İstanbul, 27 May 2022 (with Prof. Dr. Birgül Demirtaş).</w:t>
      </w:r>
    </w:p>
    <w:p w14:paraId="1BC8F443" w14:textId="77777777" w:rsidR="00B16605" w:rsidRPr="0050413E" w:rsidRDefault="00B16605" w:rsidP="0050413E">
      <w:pPr>
        <w:shd w:val="clear" w:color="auto" w:fill="FFFFFF"/>
        <w:spacing w:after="0" w:line="240" w:lineRule="auto"/>
        <w:jc w:val="both"/>
        <w:rPr>
          <w:rFonts w:ascii="Calibri" w:eastAsia="Times New Roman" w:hAnsi="Calibri" w:cs="Times New Roman"/>
          <w:color w:val="000000"/>
          <w:sz w:val="24"/>
          <w:szCs w:val="24"/>
          <w:lang w:val="tr-TR" w:eastAsia="tr-TR"/>
        </w:rPr>
      </w:pPr>
    </w:p>
    <w:p w14:paraId="074F81F7" w14:textId="77777777" w:rsid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el-GR" w:eastAsia="tr-TR"/>
        </w:rPr>
      </w:pPr>
      <w:r w:rsidRPr="0050413E">
        <w:rPr>
          <w:rFonts w:ascii="Calibri" w:eastAsia="Times New Roman" w:hAnsi="Calibri" w:cs="Times New Roman"/>
          <w:color w:val="000000"/>
          <w:sz w:val="24"/>
          <w:szCs w:val="24"/>
          <w:lang w:val="en-US" w:eastAsia="tr-TR"/>
        </w:rPr>
        <w:t>“Feminist Foreign Policy: What would a Feminist Foreign Policy look like in ESEE Region?” The Eastern and South-Eastern European (ESEE) Fanel Network Monthly Webinar Series, 02 March 2022, </w:t>
      </w:r>
      <w:hyperlink r:id="rId63" w:tgtFrame="_blank" w:history="1">
        <w:r w:rsidRPr="0050413E">
          <w:rPr>
            <w:rFonts w:ascii="Calibri" w:eastAsia="Times New Roman" w:hAnsi="Calibri" w:cs="Times New Roman"/>
            <w:color w:val="0000FF"/>
            <w:sz w:val="24"/>
            <w:szCs w:val="24"/>
            <w:u w:val="single"/>
            <w:lang w:val="en-US" w:eastAsia="tr-TR"/>
          </w:rPr>
          <w:t>https://snspa.ro/en/webinar-what-would-a-feminist-foreign-policy-look-like-in-esee-region/</w:t>
        </w:r>
      </w:hyperlink>
      <w:r w:rsidRPr="0050413E">
        <w:rPr>
          <w:rFonts w:ascii="Calibri" w:eastAsia="Times New Roman" w:hAnsi="Calibri" w:cs="Times New Roman"/>
          <w:color w:val="000000"/>
          <w:sz w:val="24"/>
          <w:szCs w:val="24"/>
          <w:lang w:val="en-US" w:eastAsia="tr-TR"/>
        </w:rPr>
        <w:t>, </w:t>
      </w:r>
      <w:hyperlink r:id="rId64" w:tgtFrame="_blank" w:history="1">
        <w:r w:rsidRPr="0050413E">
          <w:rPr>
            <w:rFonts w:ascii="Calibri" w:eastAsia="Times New Roman" w:hAnsi="Calibri" w:cs="Times New Roman"/>
            <w:color w:val="0000FF"/>
            <w:sz w:val="24"/>
            <w:szCs w:val="24"/>
            <w:u w:val="single"/>
            <w:lang w:val="en-US" w:eastAsia="tr-TR"/>
          </w:rPr>
          <w:t>https://www.facebook.com/ESEE.Fanel/videos/1116775452444953</w:t>
        </w:r>
      </w:hyperlink>
    </w:p>
    <w:p w14:paraId="1039891F" w14:textId="77777777" w:rsidR="00B16605" w:rsidRPr="0050413E" w:rsidRDefault="00B16605" w:rsidP="0050413E">
      <w:pPr>
        <w:shd w:val="clear" w:color="auto" w:fill="FFFFFF"/>
        <w:spacing w:after="0" w:line="240" w:lineRule="auto"/>
        <w:jc w:val="both"/>
        <w:rPr>
          <w:rFonts w:ascii="Calibri" w:eastAsia="Times New Roman" w:hAnsi="Calibri" w:cs="Times New Roman"/>
          <w:color w:val="000000"/>
          <w:sz w:val="24"/>
          <w:szCs w:val="24"/>
          <w:lang w:val="tr-TR" w:eastAsia="tr-TR"/>
        </w:rPr>
      </w:pPr>
    </w:p>
    <w:p w14:paraId="0A4E1A12" w14:textId="77777777" w:rsid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en-US" w:eastAsia="tr-TR"/>
        </w:rPr>
      </w:pPr>
      <w:r w:rsidRPr="0050413E">
        <w:rPr>
          <w:rFonts w:ascii="Calibri" w:eastAsia="Times New Roman" w:hAnsi="Calibri" w:cs="Times New Roman"/>
          <w:color w:val="000000"/>
          <w:sz w:val="24"/>
          <w:szCs w:val="24"/>
          <w:lang w:val="en-US" w:eastAsia="tr-TR"/>
        </w:rPr>
        <w:t>“Turkish Female Academics in International Relations: Countering Mansplaining, Sexism, Patriarchy and Resistance”, CGS21, The Virtual Congress on Gender Studies: Gendered Global Crises, Karadeniz Technical University’s Women’s Studies Application and Research Centre, Altınbaş University Gender and Women’s Studies Research Centre TOKAMER Turkey, ATINER Greece, CESRAN International, and Karadeniz Technical University Centre for Strategic Research, Session 3: Gender and Academia, 10-12 November 2021 (with Prof. Dr. Birgül Demirtaş).</w:t>
      </w:r>
    </w:p>
    <w:p w14:paraId="714AD3AB" w14:textId="77777777" w:rsidR="00B16605" w:rsidRPr="0050413E" w:rsidRDefault="00B16605" w:rsidP="0050413E">
      <w:pPr>
        <w:shd w:val="clear" w:color="auto" w:fill="FFFFFF"/>
        <w:spacing w:after="0" w:line="240" w:lineRule="auto"/>
        <w:jc w:val="both"/>
        <w:rPr>
          <w:rFonts w:ascii="Calibri" w:eastAsia="Times New Roman" w:hAnsi="Calibri" w:cs="Times New Roman"/>
          <w:color w:val="000000"/>
          <w:sz w:val="24"/>
          <w:szCs w:val="24"/>
          <w:lang w:val="tr-TR" w:eastAsia="tr-TR"/>
        </w:rPr>
      </w:pPr>
    </w:p>
    <w:p w14:paraId="5EA72AA0" w14:textId="77777777" w:rsid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val="tr-TR" w:eastAsia="tr-TR"/>
        </w:rPr>
        <w:t>““Başka” Aileler Vardır Çalıştayı”, GALADER (Gökkuşağı Aileleri Derneği), 03 – 04 April 2021, I. Session: “Dönüşen “İdeal” Aile”, Session Faciliator, 31 August 2021, pp. 15-44 ISBN- 978-605-70849-0-3.</w:t>
      </w:r>
    </w:p>
    <w:p w14:paraId="4E1B1E5B" w14:textId="77777777" w:rsidR="00B16605" w:rsidRPr="0050413E" w:rsidRDefault="00B16605" w:rsidP="0050413E">
      <w:pPr>
        <w:shd w:val="clear" w:color="auto" w:fill="FFFFFF"/>
        <w:spacing w:after="0" w:line="240" w:lineRule="auto"/>
        <w:jc w:val="both"/>
        <w:rPr>
          <w:rFonts w:ascii="Calibri" w:eastAsia="Times New Roman" w:hAnsi="Calibri" w:cs="Times New Roman"/>
          <w:color w:val="000000"/>
          <w:sz w:val="24"/>
          <w:szCs w:val="24"/>
          <w:lang w:val="tr-TR" w:eastAsia="tr-TR"/>
        </w:rPr>
      </w:pPr>
    </w:p>
    <w:p w14:paraId="016867EC" w14:textId="77777777" w:rsid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el-GR" w:eastAsia="tr-TR"/>
        </w:rPr>
      </w:pPr>
      <w:r w:rsidRPr="0050413E">
        <w:rPr>
          <w:rFonts w:ascii="Calibri" w:eastAsia="Times New Roman" w:hAnsi="Calibri" w:cs="Times New Roman"/>
          <w:color w:val="000000"/>
          <w:sz w:val="24"/>
          <w:szCs w:val="24"/>
          <w:lang w:val="tr-TR" w:eastAsia="tr-TR"/>
        </w:rPr>
        <w:t>“AB Sürecinde Toplumsal Cinsiyet Eşitliği ve Feminist Dış Politika”, İktisadi Kalkınma Vakfı 8 March International Women’s Day Event, 11 March 2021 </w:t>
      </w:r>
      <w:hyperlink r:id="rId65" w:tgtFrame="_blank" w:history="1">
        <w:r w:rsidRPr="0050413E">
          <w:rPr>
            <w:rFonts w:ascii="Calibri" w:eastAsia="Times New Roman" w:hAnsi="Calibri" w:cs="Times New Roman"/>
            <w:color w:val="0000FF"/>
            <w:sz w:val="24"/>
            <w:szCs w:val="24"/>
            <w:u w:val="single"/>
            <w:lang w:val="tr-TR" w:eastAsia="tr-TR"/>
          </w:rPr>
          <w:t>https://www.ikv.org.tr/ikv.asp?ust_id=5007&amp;id=5088</w:t>
        </w:r>
      </w:hyperlink>
    </w:p>
    <w:p w14:paraId="1D677A90" w14:textId="77777777" w:rsidR="00B16605" w:rsidRPr="0050413E" w:rsidRDefault="00B16605" w:rsidP="0050413E">
      <w:pPr>
        <w:shd w:val="clear" w:color="auto" w:fill="FFFFFF"/>
        <w:spacing w:after="0" w:line="240" w:lineRule="auto"/>
        <w:jc w:val="both"/>
        <w:rPr>
          <w:rFonts w:ascii="Calibri" w:eastAsia="Times New Roman" w:hAnsi="Calibri" w:cs="Times New Roman"/>
          <w:color w:val="000000"/>
          <w:sz w:val="24"/>
          <w:szCs w:val="24"/>
          <w:lang w:val="tr-TR" w:eastAsia="tr-TR"/>
        </w:rPr>
      </w:pPr>
    </w:p>
    <w:p w14:paraId="25D5B823" w14:textId="77777777" w:rsid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val="tr-TR" w:eastAsia="tr-TR"/>
        </w:rPr>
        <w:t xml:space="preserve">“Korona Krizinde Kadın Akademisyen Olmak”, MURCİR – Marmara Üniversitesi Uluslararası İlişkiler Araştırma ve Uygulama Merkezi, MURCIR 8 March International Women’s Day Event, </w:t>
      </w:r>
      <w:r w:rsidRPr="0050413E">
        <w:rPr>
          <w:rFonts w:ascii="Calibri" w:eastAsia="Times New Roman" w:hAnsi="Calibri" w:cs="Times New Roman"/>
          <w:color w:val="000000"/>
          <w:sz w:val="24"/>
          <w:szCs w:val="24"/>
          <w:lang w:val="tr-TR" w:eastAsia="tr-TR"/>
        </w:rPr>
        <w:lastRenderedPageBreak/>
        <w:t>08 Mart 2021, </w:t>
      </w:r>
      <w:hyperlink r:id="rId66" w:tgtFrame="_blank" w:history="1">
        <w:r w:rsidRPr="0050413E">
          <w:rPr>
            <w:rFonts w:ascii="Calibri" w:eastAsia="Times New Roman" w:hAnsi="Calibri" w:cs="Times New Roman"/>
            <w:color w:val="0000FF"/>
            <w:sz w:val="24"/>
            <w:szCs w:val="24"/>
            <w:u w:val="single"/>
            <w:lang w:val="tr-TR" w:eastAsia="tr-TR"/>
          </w:rPr>
          <w:t>https://www.youtube.com/watch?v=vKjHZrRTV04</w:t>
        </w:r>
      </w:hyperlink>
      <w:r w:rsidRPr="0050413E">
        <w:rPr>
          <w:rFonts w:ascii="Calibri" w:eastAsia="Times New Roman" w:hAnsi="Calibri" w:cs="Times New Roman"/>
          <w:color w:val="000000"/>
          <w:sz w:val="24"/>
          <w:szCs w:val="24"/>
          <w:lang w:val="tr-TR" w:eastAsia="tr-TR"/>
        </w:rPr>
        <w:t> (with Prof. Dr. Birgül Demirtaş).</w:t>
      </w:r>
    </w:p>
    <w:p w14:paraId="1305E32F" w14:textId="77777777" w:rsidR="00B16605" w:rsidRPr="0050413E" w:rsidRDefault="00B16605" w:rsidP="0050413E">
      <w:pPr>
        <w:shd w:val="clear" w:color="auto" w:fill="FFFFFF"/>
        <w:spacing w:after="0" w:line="240" w:lineRule="auto"/>
        <w:jc w:val="both"/>
        <w:rPr>
          <w:rFonts w:ascii="Calibri" w:eastAsia="Times New Roman" w:hAnsi="Calibri" w:cs="Times New Roman"/>
          <w:color w:val="000000"/>
          <w:sz w:val="24"/>
          <w:szCs w:val="24"/>
          <w:lang w:val="tr-TR" w:eastAsia="tr-TR"/>
        </w:rPr>
      </w:pPr>
    </w:p>
    <w:p w14:paraId="63E93057" w14:textId="77777777" w:rsid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en-US" w:eastAsia="tr-TR"/>
        </w:rPr>
      </w:pPr>
      <w:r w:rsidRPr="0050413E">
        <w:rPr>
          <w:rFonts w:ascii="Calibri" w:eastAsia="Times New Roman" w:hAnsi="Calibri" w:cs="Times New Roman"/>
          <w:color w:val="000000"/>
          <w:sz w:val="24"/>
          <w:szCs w:val="24"/>
          <w:lang w:eastAsia="tr-TR"/>
        </w:rPr>
        <w:t>“Uluslararası İlişkiler Alanında Kadınlar Nerede? </w:t>
      </w:r>
      <w:r w:rsidRPr="0050413E">
        <w:rPr>
          <w:rFonts w:ascii="Calibri" w:eastAsia="Times New Roman" w:hAnsi="Calibri" w:cs="Times New Roman"/>
          <w:color w:val="000000"/>
          <w:sz w:val="24"/>
          <w:szCs w:val="24"/>
          <w:lang w:val="en-US" w:eastAsia="tr-TR"/>
        </w:rPr>
        <w:t>Akademik Patriarka, Pandemi Dönemi ve Eşitlik Mücadelesi”, Dış Politika Enstitüsü – Foreign Policy Institute DPE, 8 March International Women’s Day Event, 08 March 2021 (with Prof. Dr. Birgül Demirtaş).</w:t>
      </w:r>
    </w:p>
    <w:p w14:paraId="03F06CE3" w14:textId="77777777" w:rsidR="00B16605" w:rsidRPr="0050413E" w:rsidRDefault="00B16605" w:rsidP="0050413E">
      <w:pPr>
        <w:shd w:val="clear" w:color="auto" w:fill="FFFFFF"/>
        <w:spacing w:after="0" w:line="240" w:lineRule="auto"/>
        <w:jc w:val="both"/>
        <w:rPr>
          <w:rFonts w:ascii="Calibri" w:eastAsia="Times New Roman" w:hAnsi="Calibri" w:cs="Times New Roman"/>
          <w:color w:val="000000"/>
          <w:sz w:val="24"/>
          <w:szCs w:val="24"/>
          <w:lang w:val="tr-TR" w:eastAsia="tr-TR"/>
        </w:rPr>
      </w:pPr>
    </w:p>
    <w:p w14:paraId="398DF238" w14:textId="77777777" w:rsid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val="tr-TR" w:eastAsia="tr-TR"/>
        </w:rPr>
        <w:t>“</w:t>
      </w:r>
      <w:bookmarkStart w:id="15" w:name="x__Hlk66820342"/>
      <w:r w:rsidRPr="0050413E">
        <w:rPr>
          <w:rFonts w:ascii="Calibri" w:eastAsia="Times New Roman" w:hAnsi="Calibri" w:cs="Times New Roman"/>
          <w:color w:val="000000"/>
          <w:sz w:val="24"/>
          <w:szCs w:val="24"/>
          <w:lang w:val="tr-TR" w:eastAsia="tr-TR"/>
        </w:rPr>
        <w:t>Zor Zamanlarda Kadın Akademisyen olmak: Pandemi ve Ötesi”, Kadın Matematikçiler Derneği, TMKD International Women’s Day Event, 06 March 2021, </w:t>
      </w:r>
      <w:bookmarkEnd w:id="15"/>
      <w:r w:rsidRPr="0050413E">
        <w:rPr>
          <w:rFonts w:ascii="Calibri" w:eastAsia="Times New Roman" w:hAnsi="Calibri" w:cs="Times New Roman"/>
          <w:color w:val="000000"/>
          <w:sz w:val="24"/>
          <w:szCs w:val="24"/>
          <w:lang w:val="tr-TR" w:eastAsia="tr-TR"/>
        </w:rPr>
        <w:fldChar w:fldCharType="begin"/>
      </w:r>
      <w:r w:rsidRPr="0050413E">
        <w:rPr>
          <w:rFonts w:ascii="Calibri" w:eastAsia="Times New Roman" w:hAnsi="Calibri" w:cs="Times New Roman"/>
          <w:color w:val="000000"/>
          <w:sz w:val="24"/>
          <w:szCs w:val="24"/>
          <w:lang w:val="tr-TR" w:eastAsia="tr-TR"/>
        </w:rPr>
        <w:instrText xml:space="preserve"> HYPERLINK "https://www.youtube.com/watch?v=qgRjgMYRaOs&amp;t=39s" \t "_blank" </w:instrText>
      </w:r>
      <w:r w:rsidRPr="0050413E">
        <w:rPr>
          <w:rFonts w:ascii="Calibri" w:eastAsia="Times New Roman" w:hAnsi="Calibri" w:cs="Times New Roman"/>
          <w:color w:val="000000"/>
          <w:sz w:val="24"/>
          <w:szCs w:val="24"/>
          <w:lang w:val="tr-TR" w:eastAsia="tr-TR"/>
        </w:rPr>
        <w:fldChar w:fldCharType="separate"/>
      </w:r>
      <w:r w:rsidRPr="0050413E">
        <w:rPr>
          <w:rFonts w:ascii="Calibri" w:eastAsia="Times New Roman" w:hAnsi="Calibri" w:cs="Times New Roman"/>
          <w:color w:val="0000FF"/>
          <w:sz w:val="24"/>
          <w:szCs w:val="24"/>
          <w:u w:val="single"/>
          <w:lang w:val="tr-TR" w:eastAsia="tr-TR"/>
        </w:rPr>
        <w:t>https://www.youtube.com/watch?v=qgRjgMYRaOs&amp;t=39s</w:t>
      </w:r>
      <w:r w:rsidRPr="0050413E">
        <w:rPr>
          <w:rFonts w:ascii="Calibri" w:eastAsia="Times New Roman" w:hAnsi="Calibri" w:cs="Times New Roman"/>
          <w:color w:val="000000"/>
          <w:sz w:val="24"/>
          <w:szCs w:val="24"/>
          <w:lang w:val="tr-TR" w:eastAsia="tr-TR"/>
        </w:rPr>
        <w:fldChar w:fldCharType="end"/>
      </w:r>
      <w:r w:rsidRPr="0050413E">
        <w:rPr>
          <w:rFonts w:ascii="Calibri" w:eastAsia="Times New Roman" w:hAnsi="Calibri" w:cs="Times New Roman"/>
          <w:color w:val="000000"/>
          <w:sz w:val="24"/>
          <w:szCs w:val="24"/>
          <w:lang w:val="tr-TR" w:eastAsia="tr-TR"/>
        </w:rPr>
        <w:t> (with Prof. Dr. Birgül Demirtaş).</w:t>
      </w:r>
    </w:p>
    <w:p w14:paraId="15921933" w14:textId="77777777" w:rsidR="00B16605" w:rsidRPr="0050413E" w:rsidRDefault="00B16605" w:rsidP="0050413E">
      <w:pPr>
        <w:shd w:val="clear" w:color="auto" w:fill="FFFFFF"/>
        <w:spacing w:after="0" w:line="240" w:lineRule="auto"/>
        <w:jc w:val="both"/>
        <w:rPr>
          <w:rFonts w:ascii="Calibri" w:eastAsia="Times New Roman" w:hAnsi="Calibri" w:cs="Times New Roman"/>
          <w:color w:val="000000"/>
          <w:sz w:val="24"/>
          <w:szCs w:val="24"/>
          <w:lang w:val="tr-TR" w:eastAsia="tr-TR"/>
        </w:rPr>
      </w:pPr>
    </w:p>
    <w:p w14:paraId="20DD7E9D" w14:textId="77777777" w:rsid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el-GR" w:eastAsia="tr-TR"/>
        </w:rPr>
      </w:pPr>
      <w:r w:rsidRPr="0050413E">
        <w:rPr>
          <w:rFonts w:ascii="Calibri" w:eastAsia="Times New Roman" w:hAnsi="Calibri" w:cs="Times New Roman"/>
          <w:color w:val="000000"/>
          <w:sz w:val="24"/>
          <w:szCs w:val="24"/>
          <w:lang w:eastAsia="tr-TR"/>
        </w:rPr>
        <w:t>“Mental Load Studie: Das Beispiel TED Universität”, 05 March 2021, “Equal Care Bremen 2021 – für ein krisenfestes Sorgesystem“, Universität Bremen, </w:t>
      </w:r>
      <w:hyperlink r:id="rId67" w:tgtFrame="_blank" w:history="1">
        <w:r w:rsidRPr="0050413E">
          <w:rPr>
            <w:rFonts w:ascii="Calibri" w:eastAsia="Times New Roman" w:hAnsi="Calibri" w:cs="Times New Roman"/>
            <w:color w:val="0000FF"/>
            <w:sz w:val="24"/>
            <w:szCs w:val="24"/>
            <w:u w:val="single"/>
            <w:lang w:eastAsia="tr-TR"/>
          </w:rPr>
          <w:t>https://www.uni-bremen.de/fileadmin/user_upload/fachbereiche/fb8/Aktuelles/Equal_Care_Bremen_2021.pdf</w:t>
        </w:r>
      </w:hyperlink>
    </w:p>
    <w:p w14:paraId="6C4F12A4" w14:textId="77777777" w:rsidR="00B16605" w:rsidRPr="0050413E" w:rsidRDefault="00B16605" w:rsidP="0050413E">
      <w:pPr>
        <w:shd w:val="clear" w:color="auto" w:fill="FFFFFF"/>
        <w:spacing w:after="0" w:line="240" w:lineRule="auto"/>
        <w:jc w:val="both"/>
        <w:rPr>
          <w:rFonts w:ascii="Calibri" w:eastAsia="Times New Roman" w:hAnsi="Calibri" w:cs="Times New Roman"/>
          <w:color w:val="000000"/>
          <w:sz w:val="24"/>
          <w:szCs w:val="24"/>
          <w:lang w:val="tr-TR" w:eastAsia="tr-TR"/>
        </w:rPr>
      </w:pPr>
    </w:p>
    <w:p w14:paraId="308B13F7" w14:textId="77777777" w:rsid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val="tr-TR" w:eastAsia="tr-TR"/>
        </w:rPr>
        <w:t>“Uluslararası İlişkiler Alanında Kadın Akademisyen Olmak ve Pandemi Döneminin Etkileri”, Panorama, Uluslararası İlişkiler Konseyi ve İzmir Ekonomi Üniversitesi Toplumsal Cinsiyet ve Kadın Çalışmaları Uygulama ve Araştırma Merkezi (EKOKAM) ortaklığında, Itır Bağdadi (EKOKAM/ Moderatör), 18 January 2021, </w:t>
      </w:r>
      <w:bookmarkStart w:id="16" w:name="x__Hlk66915277"/>
      <w:bookmarkEnd w:id="16"/>
      <w:r w:rsidRPr="0050413E">
        <w:rPr>
          <w:rFonts w:ascii="Calibri" w:eastAsia="Times New Roman" w:hAnsi="Calibri" w:cs="Times New Roman"/>
          <w:color w:val="000000"/>
          <w:sz w:val="24"/>
          <w:szCs w:val="24"/>
          <w:lang w:val="tr-TR" w:eastAsia="tr-TR"/>
        </w:rPr>
        <w:fldChar w:fldCharType="begin"/>
      </w:r>
      <w:r w:rsidRPr="0050413E">
        <w:rPr>
          <w:rFonts w:ascii="Calibri" w:eastAsia="Times New Roman" w:hAnsi="Calibri" w:cs="Times New Roman"/>
          <w:color w:val="000000"/>
          <w:sz w:val="24"/>
          <w:szCs w:val="24"/>
          <w:lang w:val="tr-TR" w:eastAsia="tr-TR"/>
        </w:rPr>
        <w:instrText xml:space="preserve"> HYPERLINK "https://www.uikpanorama.com/blog/2021/01/21/uluslararasi-iliskiler-alaninda-kadin-akademisyen-olmak-ve-pandemi-doneminin-etkileri/" \t "_blank" </w:instrText>
      </w:r>
      <w:r w:rsidRPr="0050413E">
        <w:rPr>
          <w:rFonts w:ascii="Calibri" w:eastAsia="Times New Roman" w:hAnsi="Calibri" w:cs="Times New Roman"/>
          <w:color w:val="000000"/>
          <w:sz w:val="24"/>
          <w:szCs w:val="24"/>
          <w:lang w:val="tr-TR" w:eastAsia="tr-TR"/>
        </w:rPr>
        <w:fldChar w:fldCharType="separate"/>
      </w:r>
      <w:r w:rsidRPr="0050413E">
        <w:rPr>
          <w:rFonts w:ascii="Calibri" w:eastAsia="Times New Roman" w:hAnsi="Calibri" w:cs="Times New Roman"/>
          <w:color w:val="0000FF"/>
          <w:sz w:val="24"/>
          <w:szCs w:val="24"/>
          <w:u w:val="single"/>
          <w:lang w:val="tr-TR" w:eastAsia="tr-TR"/>
        </w:rPr>
        <w:t>https://www.uikpanorama.com/blog/2021/01/21/uluslararasi-iliskiler-alaninda-kadin-akademisyen-olmak-ve-pandemi-doneminin-etkileri/</w:t>
      </w:r>
      <w:r w:rsidRPr="0050413E">
        <w:rPr>
          <w:rFonts w:ascii="Calibri" w:eastAsia="Times New Roman" w:hAnsi="Calibri" w:cs="Times New Roman"/>
          <w:color w:val="000000"/>
          <w:sz w:val="24"/>
          <w:szCs w:val="24"/>
          <w:lang w:val="tr-TR" w:eastAsia="tr-TR"/>
        </w:rPr>
        <w:fldChar w:fldCharType="end"/>
      </w:r>
      <w:r w:rsidRPr="0050413E">
        <w:rPr>
          <w:rFonts w:ascii="Calibri" w:eastAsia="Times New Roman" w:hAnsi="Calibri" w:cs="Times New Roman"/>
          <w:color w:val="000000"/>
          <w:sz w:val="24"/>
          <w:szCs w:val="24"/>
          <w:lang w:val="tr-TR" w:eastAsia="tr-TR"/>
        </w:rPr>
        <w:t> (with Prof. Dr. Birgül Demirtaş).</w:t>
      </w:r>
    </w:p>
    <w:p w14:paraId="6289C445" w14:textId="77777777" w:rsidR="00B16605" w:rsidRPr="0050413E" w:rsidRDefault="00B16605" w:rsidP="0050413E">
      <w:pPr>
        <w:shd w:val="clear" w:color="auto" w:fill="FFFFFF"/>
        <w:spacing w:after="0" w:line="240" w:lineRule="auto"/>
        <w:jc w:val="both"/>
        <w:rPr>
          <w:rFonts w:ascii="Calibri" w:eastAsia="Times New Roman" w:hAnsi="Calibri" w:cs="Times New Roman"/>
          <w:color w:val="000000"/>
          <w:sz w:val="24"/>
          <w:szCs w:val="24"/>
          <w:lang w:val="tr-TR" w:eastAsia="tr-TR"/>
        </w:rPr>
      </w:pPr>
    </w:p>
    <w:p w14:paraId="5A3B673A" w14:textId="77777777" w:rsid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bookmarkStart w:id="17" w:name="x__Hlk84590089"/>
      <w:r w:rsidRPr="0050413E">
        <w:rPr>
          <w:rFonts w:ascii="Calibri" w:eastAsia="Times New Roman" w:hAnsi="Calibri" w:cs="Times New Roman"/>
          <w:color w:val="000000"/>
          <w:sz w:val="24"/>
          <w:szCs w:val="24"/>
          <w:lang w:val="tr-TR" w:eastAsia="tr-TR"/>
        </w:rPr>
        <w:t>“Toplumsal cinsiyet perspektifinden akademi” – Prof. Dr. Birgül Demirtaş &amp; Prof. Dr. Zuhal Yeşilyurt Gündüz ile söyleşi, Işın Eliçin ile Femfikir (151), 25 Kasım 2020, </w:t>
      </w:r>
      <w:bookmarkEnd w:id="17"/>
      <w:r w:rsidRPr="0050413E">
        <w:rPr>
          <w:rFonts w:ascii="Calibri" w:eastAsia="Times New Roman" w:hAnsi="Calibri" w:cs="Times New Roman"/>
          <w:color w:val="000000"/>
          <w:sz w:val="24"/>
          <w:szCs w:val="24"/>
          <w:lang w:val="tr-TR" w:eastAsia="tr-TR"/>
        </w:rPr>
        <w:fldChar w:fldCharType="begin"/>
      </w:r>
      <w:r w:rsidRPr="0050413E">
        <w:rPr>
          <w:rFonts w:ascii="Calibri" w:eastAsia="Times New Roman" w:hAnsi="Calibri" w:cs="Times New Roman"/>
          <w:color w:val="000000"/>
          <w:sz w:val="24"/>
          <w:szCs w:val="24"/>
          <w:lang w:val="tr-TR" w:eastAsia="tr-TR"/>
        </w:rPr>
        <w:instrText xml:space="preserve"> HYPERLINK "https://medyascope.tv/2020/11/25/femfikir-151-toplumsal-cinsiyet-perspektifinden-akademi-prof-dr-birgul-demirtas-prof-dr-zuhal-yesilyurt-gunduz-ile-soylesi/" \t "_blank" </w:instrText>
      </w:r>
      <w:r w:rsidRPr="0050413E">
        <w:rPr>
          <w:rFonts w:ascii="Calibri" w:eastAsia="Times New Roman" w:hAnsi="Calibri" w:cs="Times New Roman"/>
          <w:color w:val="000000"/>
          <w:sz w:val="24"/>
          <w:szCs w:val="24"/>
          <w:lang w:val="tr-TR" w:eastAsia="tr-TR"/>
        </w:rPr>
        <w:fldChar w:fldCharType="separate"/>
      </w:r>
      <w:r w:rsidRPr="0050413E">
        <w:rPr>
          <w:rFonts w:ascii="Calibri" w:eastAsia="Times New Roman" w:hAnsi="Calibri" w:cs="Times New Roman"/>
          <w:color w:val="0000FF"/>
          <w:sz w:val="24"/>
          <w:szCs w:val="24"/>
          <w:u w:val="single"/>
          <w:lang w:val="tr-TR" w:eastAsia="tr-TR"/>
        </w:rPr>
        <w:t>https://medyascope.tv/2020/11/25/femfikir-151-toplumsal-cinsiyet-perspektifinden-akademi-prof-dr-birgul-demirtas-prof-dr-zuhal-yesilyurt-gunduz-ile-soylesi/</w:t>
      </w:r>
      <w:r w:rsidRPr="0050413E">
        <w:rPr>
          <w:rFonts w:ascii="Calibri" w:eastAsia="Times New Roman" w:hAnsi="Calibri" w:cs="Times New Roman"/>
          <w:color w:val="000000"/>
          <w:sz w:val="24"/>
          <w:szCs w:val="24"/>
          <w:lang w:val="tr-TR" w:eastAsia="tr-TR"/>
        </w:rPr>
        <w:fldChar w:fldCharType="end"/>
      </w:r>
      <w:r w:rsidRPr="0050413E">
        <w:rPr>
          <w:rFonts w:ascii="Calibri" w:eastAsia="Times New Roman" w:hAnsi="Calibri" w:cs="Times New Roman"/>
          <w:color w:val="000000"/>
          <w:sz w:val="24"/>
          <w:szCs w:val="24"/>
          <w:lang w:val="tr-TR" w:eastAsia="tr-TR"/>
        </w:rPr>
        <w:t> (</w:t>
      </w:r>
      <w:bookmarkStart w:id="18" w:name="x__Hlk62910581"/>
      <w:r w:rsidRPr="0050413E">
        <w:rPr>
          <w:rFonts w:ascii="Calibri" w:eastAsia="Times New Roman" w:hAnsi="Calibri" w:cs="Times New Roman"/>
          <w:color w:val="000000"/>
          <w:sz w:val="24"/>
          <w:szCs w:val="24"/>
          <w:lang w:val="tr-TR" w:eastAsia="tr-TR"/>
        </w:rPr>
        <w:t>with Prof. Dr. Birgül Demirtaş).</w:t>
      </w:r>
      <w:bookmarkEnd w:id="18"/>
    </w:p>
    <w:p w14:paraId="33F405F2" w14:textId="77777777" w:rsidR="00B16605" w:rsidRPr="0050413E" w:rsidRDefault="00B16605" w:rsidP="0050413E">
      <w:pPr>
        <w:shd w:val="clear" w:color="auto" w:fill="FFFFFF"/>
        <w:spacing w:after="0" w:line="240" w:lineRule="auto"/>
        <w:jc w:val="both"/>
        <w:rPr>
          <w:rFonts w:ascii="Calibri" w:eastAsia="Times New Roman" w:hAnsi="Calibri" w:cs="Times New Roman"/>
          <w:color w:val="000000"/>
          <w:sz w:val="24"/>
          <w:szCs w:val="24"/>
          <w:lang w:val="tr-TR" w:eastAsia="tr-TR"/>
        </w:rPr>
      </w:pPr>
    </w:p>
    <w:p w14:paraId="3394E1A4" w14:textId="77777777" w:rsid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en-US" w:eastAsia="tr-TR"/>
        </w:rPr>
      </w:pPr>
      <w:r w:rsidRPr="0050413E">
        <w:rPr>
          <w:rFonts w:ascii="Calibri" w:eastAsia="Times New Roman" w:hAnsi="Calibri" w:cs="Times New Roman"/>
          <w:color w:val="000000"/>
          <w:sz w:val="24"/>
          <w:szCs w:val="24"/>
          <w:lang w:val="en-US" w:eastAsia="tr-TR"/>
        </w:rPr>
        <w:t>“Turkey: Neoliberalism, Extractivism and Growth Fetish”, Inequalities, Peace and Conflict in Turkey, Stockholm University, via zoom, 09-10 December 2019.</w:t>
      </w:r>
    </w:p>
    <w:p w14:paraId="71A12A6A" w14:textId="77777777" w:rsidR="00B16605" w:rsidRPr="0050413E" w:rsidRDefault="00B16605" w:rsidP="0050413E">
      <w:pPr>
        <w:shd w:val="clear" w:color="auto" w:fill="FFFFFF"/>
        <w:spacing w:after="0" w:line="240" w:lineRule="auto"/>
        <w:jc w:val="both"/>
        <w:rPr>
          <w:rFonts w:ascii="Calibri" w:eastAsia="Times New Roman" w:hAnsi="Calibri" w:cs="Times New Roman"/>
          <w:color w:val="000000"/>
          <w:sz w:val="24"/>
          <w:szCs w:val="24"/>
          <w:lang w:val="tr-TR" w:eastAsia="tr-TR"/>
        </w:rPr>
      </w:pPr>
    </w:p>
    <w:p w14:paraId="4EE51C8B" w14:textId="77777777" w:rsid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en-US" w:eastAsia="tr-TR"/>
        </w:rPr>
      </w:pPr>
      <w:r w:rsidRPr="0050413E">
        <w:rPr>
          <w:rFonts w:ascii="Calibri" w:eastAsia="Times New Roman" w:hAnsi="Calibri" w:cs="Times New Roman"/>
          <w:color w:val="000000"/>
          <w:sz w:val="24"/>
          <w:szCs w:val="24"/>
          <w:lang w:val="tr-TR" w:eastAsia="tr-TR"/>
        </w:rPr>
        <w:t xml:space="preserve">“Türkiye’de Uluslararası İlişkiler Disiplininde Kadın Olmak: Hayal Kırıklıkları ve Umutlar”, Türk Sosyal Bilimler Derneği, 16. </w:t>
      </w:r>
      <w:r w:rsidRPr="0050413E">
        <w:rPr>
          <w:rFonts w:ascii="Calibri" w:eastAsia="Times New Roman" w:hAnsi="Calibri" w:cs="Times New Roman"/>
          <w:color w:val="000000"/>
          <w:sz w:val="24"/>
          <w:szCs w:val="24"/>
          <w:lang w:val="en-US" w:eastAsia="tr-TR"/>
        </w:rPr>
        <w:t>Ulusal Sosyal Bilimler Kongresi, ODTÜ, Ankara, 26-28 November 2019 </w:t>
      </w:r>
      <w:bookmarkStart w:id="19" w:name="x__Hlk40556101"/>
      <w:r w:rsidRPr="0050413E">
        <w:rPr>
          <w:rFonts w:ascii="Calibri" w:eastAsia="Times New Roman" w:hAnsi="Calibri" w:cs="Times New Roman"/>
          <w:color w:val="000000"/>
          <w:sz w:val="24"/>
          <w:szCs w:val="24"/>
          <w:lang w:val="en-US" w:eastAsia="tr-TR"/>
        </w:rPr>
        <w:t>(with Prof. Dr. Birgül Demirtaş).</w:t>
      </w:r>
      <w:bookmarkEnd w:id="19"/>
    </w:p>
    <w:p w14:paraId="4684DA09" w14:textId="77777777" w:rsidR="00B16605" w:rsidRPr="0050413E" w:rsidRDefault="00B16605" w:rsidP="0050413E">
      <w:pPr>
        <w:shd w:val="clear" w:color="auto" w:fill="FFFFFF"/>
        <w:spacing w:after="0" w:line="240" w:lineRule="auto"/>
        <w:jc w:val="both"/>
        <w:rPr>
          <w:rFonts w:ascii="Calibri" w:eastAsia="Times New Roman" w:hAnsi="Calibri" w:cs="Times New Roman"/>
          <w:color w:val="000000"/>
          <w:sz w:val="24"/>
          <w:szCs w:val="24"/>
          <w:lang w:val="tr-TR" w:eastAsia="tr-TR"/>
        </w:rPr>
      </w:pPr>
    </w:p>
    <w:p w14:paraId="71AD676E" w14:textId="77777777" w:rsid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en-US" w:eastAsia="tr-TR"/>
        </w:rPr>
      </w:pPr>
      <w:r w:rsidRPr="0050413E">
        <w:rPr>
          <w:rFonts w:ascii="Calibri" w:eastAsia="Times New Roman" w:hAnsi="Calibri" w:cs="Times New Roman"/>
          <w:color w:val="000000"/>
          <w:sz w:val="24"/>
          <w:szCs w:val="24"/>
          <w:lang w:val="en-US" w:eastAsia="tr-TR"/>
        </w:rPr>
        <w:t>“Turkey: Ecological Blindness and Growth Fetishism”, 26th International DAVO/DMG Congress, “History, Politics and Culture in the Middle East”, Hamburg, 03-05 October 2019, Panel: D.5. Nationalism, Neoliberalism &amp; Patriarchy in Turkey: Ecofeminism as a way out.</w:t>
      </w:r>
    </w:p>
    <w:p w14:paraId="2465D0D6" w14:textId="77777777" w:rsidR="00B16605" w:rsidRPr="0050413E" w:rsidRDefault="00B16605" w:rsidP="0050413E">
      <w:pPr>
        <w:shd w:val="clear" w:color="auto" w:fill="FFFFFF"/>
        <w:spacing w:after="0" w:line="240" w:lineRule="auto"/>
        <w:jc w:val="both"/>
        <w:rPr>
          <w:rFonts w:ascii="Calibri" w:eastAsia="Times New Roman" w:hAnsi="Calibri" w:cs="Times New Roman"/>
          <w:color w:val="000000"/>
          <w:sz w:val="24"/>
          <w:szCs w:val="24"/>
          <w:lang w:val="tr-TR" w:eastAsia="tr-TR"/>
        </w:rPr>
      </w:pPr>
    </w:p>
    <w:p w14:paraId="71096E8B" w14:textId="77777777" w:rsid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val="tr-TR" w:eastAsia="tr-TR"/>
        </w:rPr>
        <w:t>“Türkiye’de Kadın Akademisyen Olmak: Uluslararası İlişkiler Alanında Yaşanan Meydan Okumalar”, V. Uluslararası İlişkiler Öğrenci Kongresi, TOBB ETÜ, Ankara, 03 July 2019 (with Prof. Dr. Birgül Demirtaş).</w:t>
      </w:r>
    </w:p>
    <w:p w14:paraId="11E2AB4E" w14:textId="77777777" w:rsidR="00B16605" w:rsidRPr="0050413E" w:rsidRDefault="00B16605" w:rsidP="0050413E">
      <w:pPr>
        <w:shd w:val="clear" w:color="auto" w:fill="FFFFFF"/>
        <w:spacing w:after="0" w:line="240" w:lineRule="auto"/>
        <w:jc w:val="both"/>
        <w:rPr>
          <w:rFonts w:ascii="Calibri" w:eastAsia="Times New Roman" w:hAnsi="Calibri" w:cs="Times New Roman"/>
          <w:color w:val="000000"/>
          <w:sz w:val="24"/>
          <w:szCs w:val="24"/>
          <w:lang w:val="tr-TR" w:eastAsia="tr-TR"/>
        </w:rPr>
      </w:pPr>
    </w:p>
    <w:p w14:paraId="3FD29CE3" w14:textId="77777777" w:rsid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val="tr-TR" w:eastAsia="tr-TR"/>
        </w:rPr>
        <w:lastRenderedPageBreak/>
        <w:t>“Türkiye’de Uluslararası İlişkiler Disiplininde Kadın Akademisyen Olmak:</w:t>
      </w:r>
      <w:r w:rsidRPr="0050413E">
        <w:rPr>
          <w:rFonts w:ascii="Calibri" w:eastAsia="Times New Roman" w:hAnsi="Calibri" w:cs="Times New Roman"/>
          <w:color w:val="000000"/>
          <w:sz w:val="24"/>
          <w:szCs w:val="24"/>
          <w:lang w:val="tr-TR" w:eastAsia="tr-TR"/>
        </w:rPr>
        <w:br/>
        <w:t>Cam Tavanlar ve Fildişi Bodrumlar”, Eşitlik ya da Eşit(siz)lik: Toplumsal Cinsiyet Perspektifinden Akademi ve Medya, ODTÜ, Ankara, 17 May 2019 (with Prof. Dr. Birgül Demirtaş).</w:t>
      </w:r>
    </w:p>
    <w:p w14:paraId="0DD98A3B" w14:textId="77777777" w:rsidR="00B16605" w:rsidRPr="0050413E" w:rsidRDefault="00B16605" w:rsidP="0050413E">
      <w:pPr>
        <w:shd w:val="clear" w:color="auto" w:fill="FFFFFF"/>
        <w:spacing w:after="0" w:line="240" w:lineRule="auto"/>
        <w:jc w:val="both"/>
        <w:rPr>
          <w:rFonts w:ascii="Calibri" w:eastAsia="Times New Roman" w:hAnsi="Calibri" w:cs="Times New Roman"/>
          <w:color w:val="000000"/>
          <w:sz w:val="24"/>
          <w:szCs w:val="24"/>
          <w:lang w:val="tr-TR" w:eastAsia="tr-TR"/>
        </w:rPr>
      </w:pPr>
    </w:p>
    <w:p w14:paraId="6D98C422" w14:textId="77777777" w:rsid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val="tr-TR" w:eastAsia="tr-TR"/>
        </w:rPr>
        <w:t xml:space="preserve">Dış Politikada Kadınlar İnisiyatifi: “Ceren Damar davasında savunmanın gidişatına hepimiz tepki göstermeliyiz”, 01 November 2019, </w:t>
      </w:r>
      <w:hyperlink r:id="rId68" w:history="1">
        <w:r w:rsidR="00B16605" w:rsidRPr="004B397D">
          <w:rPr>
            <w:rStyle w:val="Kpr"/>
            <w:rFonts w:ascii="Calibri" w:eastAsia="Times New Roman" w:hAnsi="Calibri" w:cs="Times New Roman"/>
            <w:sz w:val="24"/>
            <w:szCs w:val="24"/>
            <w:lang w:val="tr-TR" w:eastAsia="tr-TR"/>
          </w:rPr>
          <w:t>https://medyascope.tv/2019/10/01/dis-politikada-kadinlar-inisiyatifi-ceren-damar-davasinda-savunmanin-gidisatina-hepimiz-tepki-gostermeliyiz/</w:t>
        </w:r>
      </w:hyperlink>
    </w:p>
    <w:p w14:paraId="18A9503A" w14:textId="77777777" w:rsidR="00B16605" w:rsidRPr="0050413E" w:rsidRDefault="00B16605" w:rsidP="0050413E">
      <w:pPr>
        <w:shd w:val="clear" w:color="auto" w:fill="FFFFFF"/>
        <w:spacing w:after="0" w:line="240" w:lineRule="auto"/>
        <w:jc w:val="both"/>
        <w:rPr>
          <w:rFonts w:ascii="Calibri" w:eastAsia="Times New Roman" w:hAnsi="Calibri" w:cs="Times New Roman"/>
          <w:color w:val="000000"/>
          <w:sz w:val="24"/>
          <w:szCs w:val="24"/>
          <w:lang w:val="tr-TR" w:eastAsia="tr-TR"/>
        </w:rPr>
      </w:pPr>
    </w:p>
    <w:p w14:paraId="32778EEC" w14:textId="77777777" w:rsid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en-US" w:eastAsia="tr-TR"/>
        </w:rPr>
      </w:pPr>
      <w:r w:rsidRPr="0050413E">
        <w:rPr>
          <w:rFonts w:ascii="Calibri" w:eastAsia="Times New Roman" w:hAnsi="Calibri" w:cs="Times New Roman"/>
          <w:color w:val="000000"/>
          <w:sz w:val="24"/>
          <w:szCs w:val="24"/>
          <w:lang w:val="en-US" w:eastAsia="tr-TR"/>
        </w:rPr>
        <w:t>“Gender Matters in Social Innovation: Poverty, Inequality, Exclusion”, ISIRC 2018</w:t>
      </w:r>
      <w:r w:rsidRPr="0050413E">
        <w:rPr>
          <w:rFonts w:ascii="Calibri" w:eastAsia="Times New Roman" w:hAnsi="Calibri" w:cs="Times New Roman"/>
          <w:color w:val="000000"/>
          <w:sz w:val="24"/>
          <w:szCs w:val="24"/>
          <w:lang w:val="en-US" w:eastAsia="tr-TR"/>
        </w:rPr>
        <w:br/>
        <w:t>“Bridging Social and Business Innovation”, Heidelberg University, Heidelberg 03- 05 September 2018 (with Prof. Dr. Kezban Çelik).</w:t>
      </w:r>
    </w:p>
    <w:p w14:paraId="2FB2C303" w14:textId="77777777" w:rsidR="00B16605" w:rsidRPr="0050413E" w:rsidRDefault="00B16605" w:rsidP="0050413E">
      <w:pPr>
        <w:shd w:val="clear" w:color="auto" w:fill="FFFFFF"/>
        <w:spacing w:after="0" w:line="240" w:lineRule="auto"/>
        <w:jc w:val="both"/>
        <w:rPr>
          <w:rFonts w:ascii="Calibri" w:eastAsia="Times New Roman" w:hAnsi="Calibri" w:cs="Times New Roman"/>
          <w:color w:val="000000"/>
          <w:sz w:val="24"/>
          <w:szCs w:val="24"/>
          <w:lang w:val="tr-TR" w:eastAsia="tr-TR"/>
        </w:rPr>
      </w:pPr>
    </w:p>
    <w:p w14:paraId="77F0044E" w14:textId="77777777" w:rsid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en-US" w:eastAsia="tr-TR"/>
        </w:rPr>
      </w:pPr>
      <w:r w:rsidRPr="0050413E">
        <w:rPr>
          <w:rFonts w:ascii="Calibri" w:eastAsia="Times New Roman" w:hAnsi="Calibri" w:cs="Times New Roman"/>
          <w:color w:val="000000"/>
          <w:sz w:val="24"/>
          <w:szCs w:val="24"/>
          <w:lang w:val="en-US" w:eastAsia="tr-TR"/>
        </w:rPr>
        <w:t>“Turkey: Growth Fetishism, Extractivism, Fatalities”, WOCMES 2018, World Congress for Middle Eastern Studies, University of Seville, Seville, 16-20 July 2018. Panel: (PA-1455) When Capitalism meets Populism – Individual, Local and Social Dimensions of Power Politics in Turkey.</w:t>
      </w:r>
    </w:p>
    <w:p w14:paraId="4DE229B5" w14:textId="77777777" w:rsidR="00B16605" w:rsidRPr="0050413E" w:rsidRDefault="00B16605" w:rsidP="0050413E">
      <w:pPr>
        <w:shd w:val="clear" w:color="auto" w:fill="FFFFFF"/>
        <w:spacing w:after="0" w:line="240" w:lineRule="auto"/>
        <w:jc w:val="both"/>
        <w:rPr>
          <w:rFonts w:ascii="Calibri" w:eastAsia="Times New Roman" w:hAnsi="Calibri" w:cs="Times New Roman"/>
          <w:color w:val="000000"/>
          <w:sz w:val="24"/>
          <w:szCs w:val="24"/>
          <w:lang w:val="tr-TR" w:eastAsia="tr-TR"/>
        </w:rPr>
      </w:pPr>
    </w:p>
    <w:p w14:paraId="7866EAE1" w14:textId="77777777" w:rsidR="0050413E" w:rsidRP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val="tr-TR" w:eastAsia="tr-TR"/>
        </w:rPr>
        <w:t>“Türkiye’de Uluslararası İlişkiler Alanında Kadın Akademisyen Olmak”, 8. Uluslararası İlişkiler Çalışmaları ve Eğitimi Kongresi, Antalya, 05-07 May 2018 (with Prof. Dr. Birgül Demirtaş).</w:t>
      </w:r>
    </w:p>
    <w:p w14:paraId="1F4DA9AF" w14:textId="77777777" w:rsid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en-US" w:eastAsia="tr-TR"/>
        </w:rPr>
      </w:pPr>
      <w:r w:rsidRPr="0050413E">
        <w:rPr>
          <w:rFonts w:ascii="Calibri" w:eastAsia="Times New Roman" w:hAnsi="Calibri" w:cs="Times New Roman"/>
          <w:color w:val="000000"/>
          <w:sz w:val="24"/>
          <w:szCs w:val="24"/>
          <w:lang w:val="en-US" w:eastAsia="tr-TR"/>
        </w:rPr>
        <w:t>“Bodypolitics – On Women’s Bodies and Insecurities”, Rotary Club of Ankara International, Ankara, 21 November 2017.</w:t>
      </w:r>
    </w:p>
    <w:p w14:paraId="01736071" w14:textId="77777777" w:rsidR="00B16605" w:rsidRPr="0050413E" w:rsidRDefault="00B16605" w:rsidP="0050413E">
      <w:pPr>
        <w:shd w:val="clear" w:color="auto" w:fill="FFFFFF"/>
        <w:spacing w:after="0" w:line="240" w:lineRule="auto"/>
        <w:jc w:val="both"/>
        <w:rPr>
          <w:rFonts w:ascii="Calibri" w:eastAsia="Times New Roman" w:hAnsi="Calibri" w:cs="Times New Roman"/>
          <w:color w:val="000000"/>
          <w:sz w:val="24"/>
          <w:szCs w:val="24"/>
          <w:lang w:val="tr-TR" w:eastAsia="tr-TR"/>
        </w:rPr>
      </w:pPr>
    </w:p>
    <w:p w14:paraId="42477590" w14:textId="77777777" w:rsid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val="tr-TR" w:eastAsia="tr-TR"/>
        </w:rPr>
        <w:t>“Almanya’da Seçimlerin Ardından: Türkiye ve AB ile İlişkilere Yansıması” (“After the elections in Germany: Its Influences on Turkey-EU Relations”), Başkent Üniversitesi, Siyaset Bilimi ve Uluslararası İlişkiler Topluluğu (SİBUT), Ankara, 26 October 2017.</w:t>
      </w:r>
    </w:p>
    <w:p w14:paraId="4A75FD17" w14:textId="77777777" w:rsidR="00B16605" w:rsidRPr="0050413E" w:rsidRDefault="00B16605" w:rsidP="0050413E">
      <w:pPr>
        <w:shd w:val="clear" w:color="auto" w:fill="FFFFFF"/>
        <w:spacing w:after="0" w:line="240" w:lineRule="auto"/>
        <w:jc w:val="both"/>
        <w:rPr>
          <w:rFonts w:ascii="Calibri" w:eastAsia="Times New Roman" w:hAnsi="Calibri" w:cs="Times New Roman"/>
          <w:color w:val="000000"/>
          <w:sz w:val="24"/>
          <w:szCs w:val="24"/>
          <w:lang w:val="tr-TR" w:eastAsia="tr-TR"/>
        </w:rPr>
      </w:pPr>
    </w:p>
    <w:p w14:paraId="2B7B3040" w14:textId="77777777" w:rsid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en-US" w:eastAsia="tr-TR"/>
        </w:rPr>
      </w:pPr>
      <w:r w:rsidRPr="0050413E">
        <w:rPr>
          <w:rFonts w:ascii="Calibri" w:eastAsia="Times New Roman" w:hAnsi="Calibri" w:cs="Times New Roman"/>
          <w:color w:val="000000"/>
          <w:sz w:val="24"/>
          <w:szCs w:val="24"/>
          <w:lang w:val="en-US" w:eastAsia="tr-TR"/>
        </w:rPr>
        <w:t>“On Women’s Bodies and Insecurities”, Law &amp; Political Science Conference, IISES – International Institute of Social and Economic Sciences, FHWien University of Applied Sciences of WKW, Vienna, 28-31 August 2017.</w:t>
      </w:r>
    </w:p>
    <w:p w14:paraId="2FF6D95F" w14:textId="77777777" w:rsidR="00B16605" w:rsidRPr="0050413E" w:rsidRDefault="00B16605" w:rsidP="0050413E">
      <w:pPr>
        <w:shd w:val="clear" w:color="auto" w:fill="FFFFFF"/>
        <w:spacing w:after="0" w:line="240" w:lineRule="auto"/>
        <w:jc w:val="both"/>
        <w:rPr>
          <w:rFonts w:ascii="Calibri" w:eastAsia="Times New Roman" w:hAnsi="Calibri" w:cs="Times New Roman"/>
          <w:color w:val="000000"/>
          <w:sz w:val="24"/>
          <w:szCs w:val="24"/>
          <w:lang w:val="tr-TR" w:eastAsia="tr-TR"/>
        </w:rPr>
      </w:pPr>
    </w:p>
    <w:p w14:paraId="2BFDEE59" w14:textId="77777777" w:rsid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en-US" w:eastAsia="tr-TR"/>
        </w:rPr>
      </w:pPr>
      <w:r w:rsidRPr="0050413E">
        <w:rPr>
          <w:rFonts w:ascii="Calibri" w:eastAsia="Times New Roman" w:hAnsi="Calibri" w:cs="Times New Roman"/>
          <w:color w:val="000000"/>
          <w:sz w:val="24"/>
          <w:szCs w:val="24"/>
          <w:lang w:val="en-US" w:eastAsia="tr-TR"/>
        </w:rPr>
        <w:t>“’Uluslararası ile kişisel ilişkilerimiz’ ve ‘Her şey siyasidir’”, TED University, Liseliler Akademisi, Ankara, 04 July 2017.</w:t>
      </w:r>
    </w:p>
    <w:p w14:paraId="47ADA832" w14:textId="77777777" w:rsidR="00B16605" w:rsidRPr="0050413E" w:rsidRDefault="00B16605" w:rsidP="0050413E">
      <w:pPr>
        <w:shd w:val="clear" w:color="auto" w:fill="FFFFFF"/>
        <w:spacing w:after="0" w:line="240" w:lineRule="auto"/>
        <w:jc w:val="both"/>
        <w:rPr>
          <w:rFonts w:ascii="Calibri" w:eastAsia="Times New Roman" w:hAnsi="Calibri" w:cs="Times New Roman"/>
          <w:color w:val="000000"/>
          <w:sz w:val="24"/>
          <w:szCs w:val="24"/>
          <w:lang w:val="tr-TR" w:eastAsia="tr-TR"/>
        </w:rPr>
      </w:pPr>
    </w:p>
    <w:p w14:paraId="6C1A5429" w14:textId="77777777" w:rsid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val="tr-TR" w:eastAsia="tr-TR"/>
        </w:rPr>
        <w:t>“26. Yıldönümü Sonrasında İki Almanya’nın Birleşme Sürecini Yeniden Düşünmek”, TOBB-ETÜ, Ankara, 15 March 2017.</w:t>
      </w:r>
    </w:p>
    <w:p w14:paraId="491BAC78" w14:textId="77777777" w:rsidR="00B16605" w:rsidRPr="0050413E" w:rsidRDefault="00B16605" w:rsidP="0050413E">
      <w:pPr>
        <w:shd w:val="clear" w:color="auto" w:fill="FFFFFF"/>
        <w:spacing w:after="0" w:line="240" w:lineRule="auto"/>
        <w:jc w:val="both"/>
        <w:rPr>
          <w:rFonts w:ascii="Calibri" w:eastAsia="Times New Roman" w:hAnsi="Calibri" w:cs="Times New Roman"/>
          <w:color w:val="000000"/>
          <w:sz w:val="24"/>
          <w:szCs w:val="24"/>
          <w:lang w:val="tr-TR" w:eastAsia="tr-TR"/>
        </w:rPr>
      </w:pPr>
    </w:p>
    <w:p w14:paraId="45B44FEF" w14:textId="77777777" w:rsid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en-US" w:eastAsia="tr-TR"/>
        </w:rPr>
      </w:pPr>
      <w:r w:rsidRPr="0050413E">
        <w:rPr>
          <w:rFonts w:ascii="Calibri" w:eastAsia="Times New Roman" w:hAnsi="Calibri" w:cs="Times New Roman"/>
          <w:color w:val="000000"/>
          <w:sz w:val="24"/>
          <w:szCs w:val="24"/>
          <w:lang w:val="en-US" w:eastAsia="tr-TR"/>
        </w:rPr>
        <w:t>“Evlerden Uzak: Göçün Hukuki, Siyasi ve İnsani Boyutu”, TED University Trade Research Center, Chair, Ankara, 28 February 2017.</w:t>
      </w:r>
    </w:p>
    <w:p w14:paraId="316B6395" w14:textId="77777777" w:rsidR="00B16605" w:rsidRPr="0050413E" w:rsidRDefault="00B16605" w:rsidP="0050413E">
      <w:pPr>
        <w:shd w:val="clear" w:color="auto" w:fill="FFFFFF"/>
        <w:spacing w:after="0" w:line="240" w:lineRule="auto"/>
        <w:jc w:val="both"/>
        <w:rPr>
          <w:rFonts w:ascii="Calibri" w:eastAsia="Times New Roman" w:hAnsi="Calibri" w:cs="Times New Roman"/>
          <w:color w:val="000000"/>
          <w:sz w:val="24"/>
          <w:szCs w:val="24"/>
          <w:lang w:val="tr-TR" w:eastAsia="tr-TR"/>
        </w:rPr>
      </w:pPr>
    </w:p>
    <w:p w14:paraId="7FD82A36" w14:textId="77777777" w:rsid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val="tr-TR" w:eastAsia="tr-TR"/>
        </w:rPr>
        <w:t>“Uluslararası İlişkiler Öğrencileri Üzerinde Etki Yaratabilmek”, Uluslararası İlişkiler Konseyi, Yedinci Uluslararası İlişkiler Çalışmaları ve Eğitimi Kongresi, Çeşme/İzmir, 28 April – 01 May 2016.</w:t>
      </w:r>
    </w:p>
    <w:p w14:paraId="22D846B7" w14:textId="77777777" w:rsidR="00B16605" w:rsidRPr="0050413E" w:rsidRDefault="00B16605" w:rsidP="0050413E">
      <w:pPr>
        <w:shd w:val="clear" w:color="auto" w:fill="FFFFFF"/>
        <w:spacing w:after="0" w:line="240" w:lineRule="auto"/>
        <w:jc w:val="both"/>
        <w:rPr>
          <w:rFonts w:ascii="Calibri" w:eastAsia="Times New Roman" w:hAnsi="Calibri" w:cs="Times New Roman"/>
          <w:color w:val="000000"/>
          <w:sz w:val="24"/>
          <w:szCs w:val="24"/>
          <w:lang w:val="tr-TR" w:eastAsia="tr-TR"/>
        </w:rPr>
      </w:pPr>
    </w:p>
    <w:p w14:paraId="5E1D9FF0" w14:textId="77777777" w:rsid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val="tr-TR" w:eastAsia="tr-TR"/>
        </w:rPr>
        <w:t>“Yeni Şeyler Söylemek Lazım: Barış Çalışmaları”, TED Üniversitesi Barış Forumu, Barışa Giden Yollar I (TED University Peace Forum, Pathways to Peace I), Ankara, 19 April 2016.</w:t>
      </w:r>
    </w:p>
    <w:p w14:paraId="318DA2A4" w14:textId="77777777" w:rsidR="00B16605" w:rsidRPr="0050413E" w:rsidRDefault="00B16605" w:rsidP="0050413E">
      <w:pPr>
        <w:shd w:val="clear" w:color="auto" w:fill="FFFFFF"/>
        <w:spacing w:after="0" w:line="240" w:lineRule="auto"/>
        <w:jc w:val="both"/>
        <w:rPr>
          <w:rFonts w:ascii="Calibri" w:eastAsia="Times New Roman" w:hAnsi="Calibri" w:cs="Times New Roman"/>
          <w:color w:val="000000"/>
          <w:sz w:val="24"/>
          <w:szCs w:val="24"/>
          <w:lang w:val="tr-TR" w:eastAsia="tr-TR"/>
        </w:rPr>
      </w:pPr>
    </w:p>
    <w:p w14:paraId="21A52900" w14:textId="77777777" w:rsid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val="tr-TR" w:eastAsia="tr-TR"/>
        </w:rPr>
        <w:lastRenderedPageBreak/>
        <w:t> “25. Yıldönümünde İki Almanya’nın Birleşme Sürecini Yeniden Düşünmek”, 25. Yılında Almanya’nın Birleşmesini Yeniden Düşünmek: Fırsatlar ve Meydan Okumalar, TOBB-ETÜ, Ankara, 25 November 2015.</w:t>
      </w:r>
    </w:p>
    <w:p w14:paraId="58229A0C" w14:textId="77777777" w:rsidR="00B16605" w:rsidRPr="0050413E" w:rsidRDefault="00B16605" w:rsidP="0050413E">
      <w:pPr>
        <w:shd w:val="clear" w:color="auto" w:fill="FFFFFF"/>
        <w:spacing w:after="0" w:line="240" w:lineRule="auto"/>
        <w:jc w:val="both"/>
        <w:rPr>
          <w:rFonts w:ascii="Calibri" w:eastAsia="Times New Roman" w:hAnsi="Calibri" w:cs="Times New Roman"/>
          <w:color w:val="000000"/>
          <w:sz w:val="24"/>
          <w:szCs w:val="24"/>
          <w:lang w:val="tr-TR" w:eastAsia="tr-TR"/>
        </w:rPr>
      </w:pPr>
    </w:p>
    <w:p w14:paraId="427CAF47" w14:textId="77777777" w:rsid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val="tr-TR" w:eastAsia="tr-TR"/>
        </w:rPr>
        <w:t>“Yeni şeyler söylemek lazım: Barış ve İnsani Güvenlik”, BARIŞ, TED Üniversitesi Barış Forumu, (PEACE, TED University Peace Forum), Ankara, 19 October 2015.</w:t>
      </w:r>
    </w:p>
    <w:p w14:paraId="445D065E" w14:textId="77777777" w:rsidR="00B16605" w:rsidRPr="0050413E" w:rsidRDefault="00B16605" w:rsidP="0050413E">
      <w:pPr>
        <w:shd w:val="clear" w:color="auto" w:fill="FFFFFF"/>
        <w:spacing w:after="0" w:line="240" w:lineRule="auto"/>
        <w:jc w:val="both"/>
        <w:rPr>
          <w:rFonts w:ascii="Calibri" w:eastAsia="Times New Roman" w:hAnsi="Calibri" w:cs="Times New Roman"/>
          <w:color w:val="000000"/>
          <w:sz w:val="24"/>
          <w:szCs w:val="24"/>
          <w:lang w:val="tr-TR" w:eastAsia="tr-TR"/>
        </w:rPr>
      </w:pPr>
    </w:p>
    <w:p w14:paraId="3FCA1A3E" w14:textId="77777777" w:rsidR="0050413E" w:rsidRDefault="0050413E" w:rsidP="0050413E">
      <w:pPr>
        <w:shd w:val="clear" w:color="auto" w:fill="FFFFFF"/>
        <w:spacing w:after="0" w:line="240" w:lineRule="auto"/>
        <w:jc w:val="both"/>
        <w:rPr>
          <w:rFonts w:ascii="Calibri" w:eastAsia="Times New Roman" w:hAnsi="Calibri" w:cs="Times New Roman"/>
          <w:color w:val="000000"/>
          <w:sz w:val="24"/>
          <w:szCs w:val="24"/>
          <w:lang w:eastAsia="tr-TR"/>
        </w:rPr>
      </w:pPr>
      <w:r w:rsidRPr="0050413E">
        <w:rPr>
          <w:rFonts w:ascii="Calibri" w:eastAsia="Times New Roman" w:hAnsi="Calibri" w:cs="Times New Roman"/>
          <w:color w:val="000000"/>
          <w:sz w:val="24"/>
          <w:szCs w:val="24"/>
          <w:lang w:val="tr-TR" w:eastAsia="tr-TR"/>
        </w:rPr>
        <w:t> “Türkiye’de Kadın Olmak – Beden Siyaseti, ‘Uysal Bedenler’ ve Şiddet”, 14. </w:t>
      </w:r>
      <w:r w:rsidRPr="0050413E">
        <w:rPr>
          <w:rFonts w:ascii="Calibri" w:eastAsia="Times New Roman" w:hAnsi="Calibri" w:cs="Times New Roman"/>
          <w:color w:val="000000"/>
          <w:sz w:val="24"/>
          <w:szCs w:val="24"/>
          <w:lang w:eastAsia="tr-TR"/>
        </w:rPr>
        <w:t>Ulusal Sosyal Bilimler Kongresi, Türk Sosyal Bilimler Derneği, ODTÜ, Ankara, 23-25 November 2015.</w:t>
      </w:r>
    </w:p>
    <w:p w14:paraId="475D8B0C" w14:textId="77777777" w:rsidR="00B16605" w:rsidRPr="0050413E" w:rsidRDefault="00B16605" w:rsidP="0050413E">
      <w:pPr>
        <w:shd w:val="clear" w:color="auto" w:fill="FFFFFF"/>
        <w:spacing w:after="0" w:line="240" w:lineRule="auto"/>
        <w:jc w:val="both"/>
        <w:rPr>
          <w:rFonts w:ascii="Calibri" w:eastAsia="Times New Roman" w:hAnsi="Calibri" w:cs="Times New Roman"/>
          <w:color w:val="000000"/>
          <w:sz w:val="24"/>
          <w:szCs w:val="24"/>
          <w:lang w:val="tr-TR" w:eastAsia="tr-TR"/>
        </w:rPr>
      </w:pPr>
    </w:p>
    <w:p w14:paraId="6AAC32FC" w14:textId="77777777" w:rsid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en-US" w:eastAsia="tr-TR"/>
        </w:rPr>
      </w:pPr>
      <w:r w:rsidRPr="0050413E">
        <w:rPr>
          <w:rFonts w:ascii="Calibri" w:eastAsia="Times New Roman" w:hAnsi="Calibri" w:cs="Times New Roman"/>
          <w:color w:val="000000"/>
          <w:sz w:val="24"/>
          <w:szCs w:val="24"/>
          <w:lang w:val="en-US" w:eastAsia="tr-TR"/>
        </w:rPr>
        <w:t>“Gezi Direnişi, Gençler ve Kadınlar”, Seminar, TED University, Department of Guidance and Psychological Counseling, Ankara, 18 November 2015.</w:t>
      </w:r>
    </w:p>
    <w:p w14:paraId="6B2CCF67" w14:textId="77777777" w:rsidR="00B16605" w:rsidRPr="0050413E" w:rsidRDefault="00B16605" w:rsidP="0050413E">
      <w:pPr>
        <w:shd w:val="clear" w:color="auto" w:fill="FFFFFF"/>
        <w:spacing w:after="0" w:line="240" w:lineRule="auto"/>
        <w:jc w:val="both"/>
        <w:rPr>
          <w:rFonts w:ascii="Calibri" w:eastAsia="Times New Roman" w:hAnsi="Calibri" w:cs="Times New Roman"/>
          <w:color w:val="000000"/>
          <w:sz w:val="24"/>
          <w:szCs w:val="24"/>
          <w:lang w:val="tr-TR" w:eastAsia="tr-TR"/>
        </w:rPr>
      </w:pPr>
    </w:p>
    <w:p w14:paraId="311D84CD" w14:textId="77777777" w:rsid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en-US" w:eastAsia="tr-TR"/>
        </w:rPr>
      </w:pPr>
      <w:r w:rsidRPr="0050413E">
        <w:rPr>
          <w:rFonts w:ascii="Calibri" w:eastAsia="Times New Roman" w:hAnsi="Calibri" w:cs="Times New Roman"/>
          <w:color w:val="000000"/>
          <w:sz w:val="24"/>
          <w:szCs w:val="24"/>
          <w:lang w:val="en-US" w:eastAsia="tr-TR"/>
        </w:rPr>
        <w:t>“Turkey: On Women’s Bodies and Insecurities”, International Conference on Knowledge and Politics in Gender and Women’s Studies, ODTÜ, Ankara, 09-11 October 2015.</w:t>
      </w:r>
    </w:p>
    <w:p w14:paraId="547C72FB" w14:textId="77777777" w:rsidR="00B16605" w:rsidRPr="0050413E" w:rsidRDefault="00B16605" w:rsidP="0050413E">
      <w:pPr>
        <w:shd w:val="clear" w:color="auto" w:fill="FFFFFF"/>
        <w:spacing w:after="0" w:line="240" w:lineRule="auto"/>
        <w:jc w:val="both"/>
        <w:rPr>
          <w:rFonts w:ascii="Calibri" w:eastAsia="Times New Roman" w:hAnsi="Calibri" w:cs="Times New Roman"/>
          <w:color w:val="000000"/>
          <w:sz w:val="24"/>
          <w:szCs w:val="24"/>
          <w:lang w:val="tr-TR" w:eastAsia="tr-TR"/>
        </w:rPr>
      </w:pPr>
    </w:p>
    <w:p w14:paraId="4553DE1A" w14:textId="77777777" w:rsid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en-US" w:eastAsia="tr-TR"/>
        </w:rPr>
      </w:pPr>
      <w:r w:rsidRPr="0050413E">
        <w:rPr>
          <w:rFonts w:ascii="Calibri" w:eastAsia="Times New Roman" w:hAnsi="Calibri" w:cs="Times New Roman"/>
          <w:color w:val="000000"/>
          <w:sz w:val="24"/>
          <w:szCs w:val="24"/>
          <w:lang w:val="en-US" w:eastAsia="tr-TR"/>
        </w:rPr>
        <w:t>“Body Politics under Turkey’s AKP: On Women’s Bodies and Insecurities”, The Middle East and the Islamic World in the Mirror of Humanities and Social Sciences, 22nd International Conference of the German Middle East Studies Association (DAVO), Joint International Conference at Ruhr University Bochum, 24-26 September 2015.</w:t>
      </w:r>
    </w:p>
    <w:p w14:paraId="3D7C59E5" w14:textId="77777777" w:rsidR="00B16605" w:rsidRPr="0050413E" w:rsidRDefault="00B16605" w:rsidP="0050413E">
      <w:pPr>
        <w:shd w:val="clear" w:color="auto" w:fill="FFFFFF"/>
        <w:spacing w:after="0" w:line="240" w:lineRule="auto"/>
        <w:jc w:val="both"/>
        <w:rPr>
          <w:rFonts w:ascii="Calibri" w:eastAsia="Times New Roman" w:hAnsi="Calibri" w:cs="Times New Roman"/>
          <w:color w:val="000000"/>
          <w:sz w:val="24"/>
          <w:szCs w:val="24"/>
          <w:lang w:val="tr-TR" w:eastAsia="tr-TR"/>
        </w:rPr>
      </w:pPr>
    </w:p>
    <w:p w14:paraId="669186D9" w14:textId="77777777" w:rsid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en-US" w:eastAsia="tr-TR"/>
        </w:rPr>
      </w:pPr>
      <w:r w:rsidRPr="0050413E">
        <w:rPr>
          <w:rFonts w:ascii="Calibri" w:eastAsia="Times New Roman" w:hAnsi="Calibri" w:cs="Times New Roman"/>
          <w:color w:val="000000"/>
          <w:sz w:val="24"/>
          <w:szCs w:val="24"/>
          <w:lang w:val="en-US" w:eastAsia="tr-TR"/>
        </w:rPr>
        <w:t>“25. Yıldönümünde İki Almanya’nın Birleşme Sürecini Yeniden Düşünmek”, Seminar, TOBB-ETÜ, Department of International Relations, Ankara, 10 July 2015.</w:t>
      </w:r>
    </w:p>
    <w:p w14:paraId="77EF18CE" w14:textId="77777777" w:rsidR="00B16605" w:rsidRPr="0050413E" w:rsidRDefault="00B16605" w:rsidP="0050413E">
      <w:pPr>
        <w:shd w:val="clear" w:color="auto" w:fill="FFFFFF"/>
        <w:spacing w:after="0" w:line="240" w:lineRule="auto"/>
        <w:jc w:val="both"/>
        <w:rPr>
          <w:rFonts w:ascii="Calibri" w:eastAsia="Times New Roman" w:hAnsi="Calibri" w:cs="Times New Roman"/>
          <w:color w:val="000000"/>
          <w:sz w:val="24"/>
          <w:szCs w:val="24"/>
          <w:lang w:val="tr-TR" w:eastAsia="tr-TR"/>
        </w:rPr>
      </w:pPr>
    </w:p>
    <w:p w14:paraId="2A979F35" w14:textId="77777777" w:rsid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en-US" w:eastAsia="tr-TR"/>
        </w:rPr>
      </w:pPr>
      <w:r w:rsidRPr="0050413E">
        <w:rPr>
          <w:rFonts w:ascii="Calibri" w:eastAsia="Times New Roman" w:hAnsi="Calibri" w:cs="Times New Roman"/>
          <w:color w:val="000000"/>
          <w:sz w:val="24"/>
          <w:szCs w:val="24"/>
          <w:lang w:val="en-US" w:eastAsia="tr-TR"/>
        </w:rPr>
        <w:t>“Body Politics in Turkey: On Women’s Bodies, Insecurities and Violence under Turkey’s AKP”, The 14th METU Conference on International Relations: Area Studies and International Relations: Intersecting Dimensions, ODTÜ, Department of International Relations, Ankara, June 17-19, 2015.</w:t>
      </w:r>
    </w:p>
    <w:p w14:paraId="15C37E36" w14:textId="77777777" w:rsidR="00B16605" w:rsidRDefault="00B16605" w:rsidP="0050413E">
      <w:pPr>
        <w:shd w:val="clear" w:color="auto" w:fill="FFFFFF"/>
        <w:spacing w:after="0" w:line="240" w:lineRule="auto"/>
        <w:jc w:val="both"/>
        <w:rPr>
          <w:rFonts w:ascii="Calibri" w:eastAsia="Times New Roman" w:hAnsi="Calibri" w:cs="Times New Roman"/>
          <w:color w:val="000000"/>
          <w:sz w:val="24"/>
          <w:szCs w:val="24"/>
          <w:lang w:val="en-US" w:eastAsia="tr-TR"/>
        </w:rPr>
      </w:pPr>
    </w:p>
    <w:p w14:paraId="07CD9BD0" w14:textId="77777777" w:rsid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en-US" w:eastAsia="tr-TR"/>
        </w:rPr>
      </w:pPr>
      <w:r w:rsidRPr="0050413E">
        <w:rPr>
          <w:rFonts w:ascii="Calibri" w:eastAsia="Times New Roman" w:hAnsi="Calibri" w:cs="Times New Roman"/>
          <w:color w:val="000000"/>
          <w:sz w:val="24"/>
          <w:szCs w:val="24"/>
          <w:lang w:val="en-US" w:eastAsia="tr-TR"/>
        </w:rPr>
        <w:t>“Türkiye’de Kadın Olmak – Beden Siyaseti, Muhafazakarlık, Kadın Kıyımı” (“To be a Woman in Turkey – Body Politics, Conservatism, Feminicide”), World Women’s Day Panel, TED University, Ankara, 06 March 2015.</w:t>
      </w:r>
    </w:p>
    <w:p w14:paraId="75DF24E5" w14:textId="77777777" w:rsidR="00B16605" w:rsidRPr="0050413E" w:rsidRDefault="00B16605" w:rsidP="0050413E">
      <w:pPr>
        <w:shd w:val="clear" w:color="auto" w:fill="FFFFFF"/>
        <w:spacing w:after="0" w:line="240" w:lineRule="auto"/>
        <w:jc w:val="both"/>
        <w:rPr>
          <w:rFonts w:ascii="Calibri" w:eastAsia="Times New Roman" w:hAnsi="Calibri" w:cs="Times New Roman"/>
          <w:color w:val="000000"/>
          <w:sz w:val="24"/>
          <w:szCs w:val="24"/>
          <w:lang w:val="tr-TR" w:eastAsia="tr-TR"/>
        </w:rPr>
      </w:pPr>
    </w:p>
    <w:p w14:paraId="0C975716" w14:textId="77777777" w:rsid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en-US" w:eastAsia="tr-TR"/>
        </w:rPr>
      </w:pPr>
      <w:r w:rsidRPr="0050413E">
        <w:rPr>
          <w:rFonts w:ascii="Calibri" w:eastAsia="Times New Roman" w:hAnsi="Calibri" w:cs="Times New Roman"/>
          <w:color w:val="000000"/>
          <w:sz w:val="24"/>
          <w:szCs w:val="24"/>
          <w:lang w:eastAsia="tr-TR"/>
        </w:rPr>
        <w:t>“Zur aktuellen Lage in der Türkei: AKP – Neoliberalismus und Body Politics”, Discussion Round: “Nach den Europawahlen und den türkischen Präsidentschaftswahlen: Wie realistisch ist noch ein EU-Beitritt der Türkei”, during the 10.-16. </w:t>
      </w:r>
      <w:r w:rsidRPr="0050413E">
        <w:rPr>
          <w:rFonts w:ascii="Calibri" w:eastAsia="Times New Roman" w:hAnsi="Calibri" w:cs="Times New Roman"/>
          <w:color w:val="000000"/>
          <w:sz w:val="24"/>
          <w:szCs w:val="24"/>
          <w:lang w:val="en-US" w:eastAsia="tr-TR"/>
        </w:rPr>
        <w:t>November 2014 Turkey Week, organized within the German-Turkish Science Year by the Universität Bremen and Hochschule Bremen, EuropaPunkt Bremen, 13 November 2014.</w:t>
      </w:r>
    </w:p>
    <w:p w14:paraId="24F49E11" w14:textId="77777777" w:rsidR="00B16605" w:rsidRPr="0050413E" w:rsidRDefault="00B16605" w:rsidP="0050413E">
      <w:pPr>
        <w:shd w:val="clear" w:color="auto" w:fill="FFFFFF"/>
        <w:spacing w:after="0" w:line="240" w:lineRule="auto"/>
        <w:jc w:val="both"/>
        <w:rPr>
          <w:rFonts w:ascii="Calibri" w:eastAsia="Times New Roman" w:hAnsi="Calibri" w:cs="Times New Roman"/>
          <w:color w:val="000000"/>
          <w:sz w:val="24"/>
          <w:szCs w:val="24"/>
          <w:lang w:val="tr-TR" w:eastAsia="tr-TR"/>
        </w:rPr>
      </w:pPr>
    </w:p>
    <w:p w14:paraId="5760B90F" w14:textId="77777777" w:rsid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en-US" w:eastAsia="tr-TR"/>
        </w:rPr>
      </w:pPr>
      <w:r w:rsidRPr="0050413E">
        <w:rPr>
          <w:rFonts w:ascii="Calibri" w:eastAsia="Times New Roman" w:hAnsi="Calibri" w:cs="Times New Roman"/>
          <w:color w:val="000000"/>
          <w:sz w:val="24"/>
          <w:szCs w:val="24"/>
          <w:lang w:val="en-US" w:eastAsia="tr-TR"/>
        </w:rPr>
        <w:t>“AKP’s Policies on Women’s Bodies and Humans’ Insecurities”, Fourth Istanbul Human Security Conference, Twenty Years On: Human Security at a Crossroads, Kadir Has University, Istanbul, 23-24 October 2014.</w:t>
      </w:r>
    </w:p>
    <w:p w14:paraId="34A847D8" w14:textId="77777777" w:rsidR="00B16605" w:rsidRPr="0050413E" w:rsidRDefault="00B16605" w:rsidP="0050413E">
      <w:pPr>
        <w:shd w:val="clear" w:color="auto" w:fill="FFFFFF"/>
        <w:spacing w:after="0" w:line="240" w:lineRule="auto"/>
        <w:jc w:val="both"/>
        <w:rPr>
          <w:rFonts w:ascii="Calibri" w:eastAsia="Times New Roman" w:hAnsi="Calibri" w:cs="Times New Roman"/>
          <w:color w:val="000000"/>
          <w:sz w:val="24"/>
          <w:szCs w:val="24"/>
          <w:lang w:val="tr-TR" w:eastAsia="tr-TR"/>
        </w:rPr>
      </w:pPr>
    </w:p>
    <w:p w14:paraId="36D909AD" w14:textId="77777777" w:rsid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en-US" w:eastAsia="tr-TR"/>
        </w:rPr>
      </w:pPr>
      <w:r w:rsidRPr="0050413E">
        <w:rPr>
          <w:rFonts w:ascii="Calibri" w:eastAsia="Times New Roman" w:hAnsi="Calibri" w:cs="Times New Roman"/>
          <w:color w:val="000000"/>
          <w:sz w:val="24"/>
          <w:szCs w:val="24"/>
          <w:lang w:val="en-US" w:eastAsia="tr-TR"/>
        </w:rPr>
        <w:t> “The Justice and Development Party: On Women’s Bodies and Humans’ Insecurities”, Fourth World Congress for Middle East Studies (WOCMES), ODTÜ, Ankara, 18-22 August 2014.</w:t>
      </w:r>
    </w:p>
    <w:p w14:paraId="3F551461" w14:textId="77777777" w:rsidR="00B16605" w:rsidRPr="0050413E" w:rsidRDefault="00B16605" w:rsidP="0050413E">
      <w:pPr>
        <w:shd w:val="clear" w:color="auto" w:fill="FFFFFF"/>
        <w:spacing w:after="0" w:line="240" w:lineRule="auto"/>
        <w:jc w:val="both"/>
        <w:rPr>
          <w:rFonts w:ascii="Calibri" w:eastAsia="Times New Roman" w:hAnsi="Calibri" w:cs="Times New Roman"/>
          <w:color w:val="000000"/>
          <w:sz w:val="24"/>
          <w:szCs w:val="24"/>
          <w:lang w:val="tr-TR" w:eastAsia="tr-TR"/>
        </w:rPr>
      </w:pPr>
    </w:p>
    <w:p w14:paraId="3DFBA19C" w14:textId="77777777" w:rsid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val="tr-TR" w:eastAsia="tr-TR"/>
        </w:rPr>
        <w:lastRenderedPageBreak/>
        <w:t>“Die Gezi-Proteste und die besondere Rolle der Frauen und Jugendlichen im Protest gegen Neoliberalismus und Body Politics”, Bonn University, Institute of Political Science and Sociology, within the Life Long Learning Programme Erasmus Staff Mobility for Teaching, 24 June-06 July 2014.</w:t>
      </w:r>
    </w:p>
    <w:p w14:paraId="7973A560" w14:textId="77777777" w:rsidR="00B16605" w:rsidRPr="0050413E" w:rsidRDefault="00B16605" w:rsidP="0050413E">
      <w:pPr>
        <w:shd w:val="clear" w:color="auto" w:fill="FFFFFF"/>
        <w:spacing w:after="0" w:line="240" w:lineRule="auto"/>
        <w:jc w:val="both"/>
        <w:rPr>
          <w:rFonts w:ascii="Calibri" w:eastAsia="Times New Roman" w:hAnsi="Calibri" w:cs="Times New Roman"/>
          <w:color w:val="000000"/>
          <w:sz w:val="24"/>
          <w:szCs w:val="24"/>
          <w:lang w:val="tr-TR" w:eastAsia="tr-TR"/>
        </w:rPr>
      </w:pPr>
    </w:p>
    <w:p w14:paraId="649C4D8E" w14:textId="77777777" w:rsid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en-US" w:eastAsia="tr-TR"/>
        </w:rPr>
      </w:pPr>
      <w:r w:rsidRPr="0050413E">
        <w:rPr>
          <w:rFonts w:ascii="Calibri" w:eastAsia="Times New Roman" w:hAnsi="Calibri" w:cs="Times New Roman"/>
          <w:color w:val="000000"/>
          <w:sz w:val="24"/>
          <w:szCs w:val="24"/>
          <w:lang w:val="en-US" w:eastAsia="tr-TR"/>
        </w:rPr>
        <w:t>“Gezi Direnişi, Gençler ve Kadınlar” (“The Gezi Resistance, the Young and Women”), Seminar, TED University, Ankara, 21 April 2014.</w:t>
      </w:r>
    </w:p>
    <w:p w14:paraId="5B584030" w14:textId="77777777" w:rsidR="00B16605" w:rsidRPr="0050413E" w:rsidRDefault="00B16605" w:rsidP="0050413E">
      <w:pPr>
        <w:shd w:val="clear" w:color="auto" w:fill="FFFFFF"/>
        <w:spacing w:after="0" w:line="240" w:lineRule="auto"/>
        <w:jc w:val="both"/>
        <w:rPr>
          <w:rFonts w:ascii="Calibri" w:eastAsia="Times New Roman" w:hAnsi="Calibri" w:cs="Times New Roman"/>
          <w:color w:val="000000"/>
          <w:sz w:val="24"/>
          <w:szCs w:val="24"/>
          <w:lang w:val="tr-TR" w:eastAsia="tr-TR"/>
        </w:rPr>
      </w:pPr>
    </w:p>
    <w:p w14:paraId="63A35816" w14:textId="77777777" w:rsid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en-US" w:eastAsia="tr-TR"/>
        </w:rPr>
      </w:pPr>
      <w:r w:rsidRPr="0050413E">
        <w:rPr>
          <w:rFonts w:ascii="Calibri" w:eastAsia="Times New Roman" w:hAnsi="Calibri" w:cs="Times New Roman"/>
          <w:color w:val="000000"/>
          <w:sz w:val="24"/>
          <w:szCs w:val="24"/>
          <w:lang w:val="en-US" w:eastAsia="tr-TR"/>
        </w:rPr>
        <w:t> “Women, University Education and Patriarchy in Turkey: Regrets, Expectations, and Realities”, 3rd AtGender Spring Conference, Swedish Secretariat for Gender Research and University of Gothenburg, Gothenburg, 26-28 April 2013 (with Prof. Dr. Aylin Özman).</w:t>
      </w:r>
    </w:p>
    <w:p w14:paraId="0C773E5B" w14:textId="77777777" w:rsidR="00B16605" w:rsidRPr="0050413E" w:rsidRDefault="00B16605" w:rsidP="0050413E">
      <w:pPr>
        <w:shd w:val="clear" w:color="auto" w:fill="FFFFFF"/>
        <w:spacing w:after="0" w:line="240" w:lineRule="auto"/>
        <w:jc w:val="both"/>
        <w:rPr>
          <w:rFonts w:ascii="Calibri" w:eastAsia="Times New Roman" w:hAnsi="Calibri" w:cs="Times New Roman"/>
          <w:color w:val="000000"/>
          <w:sz w:val="24"/>
          <w:szCs w:val="24"/>
          <w:lang w:val="tr-TR" w:eastAsia="tr-TR"/>
        </w:rPr>
      </w:pPr>
    </w:p>
    <w:p w14:paraId="559FCDEC" w14:textId="77777777" w:rsid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en-US" w:eastAsia="tr-TR"/>
        </w:rPr>
      </w:pPr>
      <w:r w:rsidRPr="0050413E">
        <w:rPr>
          <w:rFonts w:ascii="Calibri" w:eastAsia="Times New Roman" w:hAnsi="Calibri" w:cs="Times New Roman"/>
          <w:color w:val="000000"/>
          <w:sz w:val="24"/>
          <w:szCs w:val="24"/>
          <w:lang w:val="en-US" w:eastAsia="tr-TR"/>
        </w:rPr>
        <w:t>“The Global Water Crisis – On Women’s Deprivations and Disparities”, “The Neighbours of the EU’s Neighbours: Legal, Political, Security and Socio-Economic Challenges beyond the ENP”, College of Europe, EU International Relations and Diplomacy Studies, Brugges, 21-22 March 2013.</w:t>
      </w:r>
    </w:p>
    <w:p w14:paraId="6EABBEA8" w14:textId="77777777" w:rsidR="00B16605" w:rsidRPr="0050413E" w:rsidRDefault="00B16605" w:rsidP="0050413E">
      <w:pPr>
        <w:shd w:val="clear" w:color="auto" w:fill="FFFFFF"/>
        <w:spacing w:after="0" w:line="240" w:lineRule="auto"/>
        <w:jc w:val="both"/>
        <w:rPr>
          <w:rFonts w:ascii="Calibri" w:eastAsia="Times New Roman" w:hAnsi="Calibri" w:cs="Times New Roman"/>
          <w:color w:val="000000"/>
          <w:sz w:val="24"/>
          <w:szCs w:val="24"/>
          <w:lang w:val="tr-TR" w:eastAsia="tr-TR"/>
        </w:rPr>
      </w:pPr>
    </w:p>
    <w:p w14:paraId="4DBE30C3" w14:textId="77777777" w:rsid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en-US" w:eastAsia="tr-TR"/>
        </w:rPr>
      </w:pPr>
      <w:r w:rsidRPr="0050413E">
        <w:rPr>
          <w:rFonts w:ascii="Calibri" w:eastAsia="Times New Roman" w:hAnsi="Calibri" w:cs="Times New Roman"/>
          <w:color w:val="000000"/>
          <w:sz w:val="24"/>
          <w:szCs w:val="24"/>
          <w:lang w:val="en-US" w:eastAsia="tr-TR"/>
        </w:rPr>
        <w:t>“The Feminization of Migration – Care Drain, Care Chains and the New Emotional Imperialism”, 2nd Conference on International Human Security, CPRS Turkey, Coventry University, “International Human Security: Threats, Risks and Crises”, Kadir Has University, Istanbul, 18-19 October 2012.</w:t>
      </w:r>
    </w:p>
    <w:p w14:paraId="14617AE4" w14:textId="77777777" w:rsidR="00B16605" w:rsidRPr="0050413E" w:rsidRDefault="00B16605" w:rsidP="0050413E">
      <w:pPr>
        <w:shd w:val="clear" w:color="auto" w:fill="FFFFFF"/>
        <w:spacing w:after="0" w:line="240" w:lineRule="auto"/>
        <w:jc w:val="both"/>
        <w:rPr>
          <w:rFonts w:ascii="Calibri" w:eastAsia="Times New Roman" w:hAnsi="Calibri" w:cs="Times New Roman"/>
          <w:color w:val="000000"/>
          <w:sz w:val="24"/>
          <w:szCs w:val="24"/>
          <w:lang w:val="tr-TR" w:eastAsia="tr-TR"/>
        </w:rPr>
      </w:pPr>
    </w:p>
    <w:p w14:paraId="7AB42C54" w14:textId="77777777" w:rsid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en-US" w:eastAsia="tr-TR"/>
        </w:rPr>
      </w:pPr>
      <w:r w:rsidRPr="0050413E">
        <w:rPr>
          <w:rFonts w:ascii="Calibri" w:eastAsia="Times New Roman" w:hAnsi="Calibri" w:cs="Times New Roman"/>
          <w:color w:val="000000"/>
          <w:sz w:val="24"/>
          <w:szCs w:val="24"/>
          <w:lang w:val="en-US" w:eastAsia="tr-TR"/>
        </w:rPr>
        <w:t>“From Westphalian National Security to Post-Westphalian Human Security – Turkey’s Predicament in Adjusting to a Changing Environment”, 8</w:t>
      </w:r>
      <w:r w:rsidRPr="0050413E">
        <w:rPr>
          <w:rFonts w:ascii="Calibri" w:eastAsia="Times New Roman" w:hAnsi="Calibri" w:cs="Times New Roman"/>
          <w:color w:val="000000"/>
          <w:sz w:val="24"/>
          <w:szCs w:val="24"/>
          <w:vertAlign w:val="superscript"/>
          <w:lang w:val="en-US" w:eastAsia="tr-TR"/>
        </w:rPr>
        <w:t>th</w:t>
      </w:r>
      <w:r w:rsidRPr="0050413E">
        <w:rPr>
          <w:rFonts w:ascii="Calibri" w:eastAsia="Times New Roman" w:hAnsi="Calibri" w:cs="Times New Roman"/>
          <w:color w:val="000000"/>
          <w:sz w:val="24"/>
          <w:szCs w:val="24"/>
          <w:lang w:val="en-US" w:eastAsia="tr-TR"/>
        </w:rPr>
        <w:t> Central and East European International Studies Association (CEEISA), “Whither the ‘Post-Westphalian World? Inequalities, Conflicts and Solidarity in the Twenty-First Century”, Kadir Has University, Istanbul, 15-18 June 2011.</w:t>
      </w:r>
    </w:p>
    <w:p w14:paraId="6D1598DC" w14:textId="77777777" w:rsidR="00B16605" w:rsidRPr="0050413E" w:rsidRDefault="00B16605" w:rsidP="0050413E">
      <w:pPr>
        <w:shd w:val="clear" w:color="auto" w:fill="FFFFFF"/>
        <w:spacing w:after="0" w:line="240" w:lineRule="auto"/>
        <w:jc w:val="both"/>
        <w:rPr>
          <w:rFonts w:ascii="Calibri" w:eastAsia="Times New Roman" w:hAnsi="Calibri" w:cs="Times New Roman"/>
          <w:color w:val="000000"/>
          <w:sz w:val="24"/>
          <w:szCs w:val="24"/>
          <w:lang w:val="tr-TR" w:eastAsia="tr-TR"/>
        </w:rPr>
      </w:pPr>
    </w:p>
    <w:p w14:paraId="709623FC" w14:textId="77777777" w:rsid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en-US" w:eastAsia="tr-TR"/>
        </w:rPr>
      </w:pPr>
      <w:r w:rsidRPr="0050413E">
        <w:rPr>
          <w:rFonts w:ascii="Calibri" w:eastAsia="Times New Roman" w:hAnsi="Calibri" w:cs="Times New Roman"/>
          <w:color w:val="000000"/>
          <w:sz w:val="24"/>
          <w:szCs w:val="24"/>
          <w:lang w:val="tr-TR" w:eastAsia="tr-TR"/>
        </w:rPr>
        <w:t xml:space="preserve">“11 Eylül Sonrasında Avrupa Birliği ve Göç – Ekonomikleştirme ile Güvenlikleştirme arasında”, 10. </w:t>
      </w:r>
      <w:r w:rsidRPr="0050413E">
        <w:rPr>
          <w:rFonts w:ascii="Calibri" w:eastAsia="Times New Roman" w:hAnsi="Calibri" w:cs="Times New Roman"/>
          <w:color w:val="000000"/>
          <w:sz w:val="24"/>
          <w:szCs w:val="24"/>
          <w:lang w:val="en-US" w:eastAsia="tr-TR"/>
        </w:rPr>
        <w:t>Yılında 11 Eylül Konferanslar Dizisi, Hacettepe University, Ankara, 10 May 2011.</w:t>
      </w:r>
    </w:p>
    <w:p w14:paraId="4AEF6252" w14:textId="77777777" w:rsidR="00B16605" w:rsidRPr="0050413E" w:rsidRDefault="00B16605" w:rsidP="0050413E">
      <w:pPr>
        <w:shd w:val="clear" w:color="auto" w:fill="FFFFFF"/>
        <w:spacing w:after="0" w:line="240" w:lineRule="auto"/>
        <w:jc w:val="both"/>
        <w:rPr>
          <w:rFonts w:ascii="Calibri" w:eastAsia="Times New Roman" w:hAnsi="Calibri" w:cs="Times New Roman"/>
          <w:color w:val="000000"/>
          <w:sz w:val="24"/>
          <w:szCs w:val="24"/>
          <w:lang w:val="tr-TR" w:eastAsia="tr-TR"/>
        </w:rPr>
      </w:pPr>
    </w:p>
    <w:p w14:paraId="5C9BD3A8" w14:textId="77777777" w:rsid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en-US" w:eastAsia="tr-TR"/>
        </w:rPr>
      </w:pPr>
      <w:r w:rsidRPr="0050413E">
        <w:rPr>
          <w:rFonts w:ascii="Calibri" w:eastAsia="Times New Roman" w:hAnsi="Calibri" w:cs="Times New Roman"/>
          <w:color w:val="000000"/>
          <w:sz w:val="24"/>
          <w:szCs w:val="24"/>
          <w:lang w:val="en-US" w:eastAsia="tr-TR"/>
        </w:rPr>
        <w:t>“Harems, Headscarves and Submissive Wives – The Portrayal of Muslim Women in German Media and Islamophobia in Europe”, World Congress for Middle Eastern Studies (WOCMES), European Institute for the Mediterranean, Universitat Autònoma de Barcelona, Barcelona, 19-24 July 2010.</w:t>
      </w:r>
    </w:p>
    <w:p w14:paraId="6113B523" w14:textId="77777777" w:rsidR="00B16605" w:rsidRPr="0050413E" w:rsidRDefault="00B16605" w:rsidP="0050413E">
      <w:pPr>
        <w:shd w:val="clear" w:color="auto" w:fill="FFFFFF"/>
        <w:spacing w:after="0" w:line="240" w:lineRule="auto"/>
        <w:jc w:val="both"/>
        <w:rPr>
          <w:rFonts w:ascii="Calibri" w:eastAsia="Times New Roman" w:hAnsi="Calibri" w:cs="Times New Roman"/>
          <w:color w:val="000000"/>
          <w:sz w:val="24"/>
          <w:szCs w:val="24"/>
          <w:lang w:val="tr-TR" w:eastAsia="tr-TR"/>
        </w:rPr>
      </w:pPr>
    </w:p>
    <w:p w14:paraId="4C18E923" w14:textId="77777777" w:rsid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en-US" w:eastAsia="tr-TR"/>
        </w:rPr>
      </w:pPr>
      <w:r w:rsidRPr="0050413E">
        <w:rPr>
          <w:rFonts w:ascii="Calibri" w:eastAsia="Times New Roman" w:hAnsi="Calibri" w:cs="Times New Roman"/>
          <w:color w:val="000000"/>
          <w:sz w:val="24"/>
          <w:szCs w:val="24"/>
          <w:lang w:val="en-US" w:eastAsia="tr-TR"/>
        </w:rPr>
        <w:t>“Making Contemporary Turkey Better Known in the EU”, Conference on “Influence Strategies of Turkey in EU Member States”, Başkent University, NIHAnkara, Serenus Counseil, Başkent University, Ankara, 13 November 2008.</w:t>
      </w:r>
    </w:p>
    <w:p w14:paraId="72B4D35B" w14:textId="77777777" w:rsidR="00B16605" w:rsidRPr="0050413E" w:rsidRDefault="00B16605" w:rsidP="0050413E">
      <w:pPr>
        <w:shd w:val="clear" w:color="auto" w:fill="FFFFFF"/>
        <w:spacing w:after="0" w:line="240" w:lineRule="auto"/>
        <w:jc w:val="both"/>
        <w:rPr>
          <w:rFonts w:ascii="Calibri" w:eastAsia="Times New Roman" w:hAnsi="Calibri" w:cs="Times New Roman"/>
          <w:color w:val="000000"/>
          <w:sz w:val="24"/>
          <w:szCs w:val="24"/>
          <w:lang w:val="tr-TR" w:eastAsia="tr-TR"/>
        </w:rPr>
      </w:pPr>
    </w:p>
    <w:p w14:paraId="1E1D3CA0" w14:textId="77777777" w:rsid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en-US" w:eastAsia="tr-TR"/>
        </w:rPr>
      </w:pPr>
      <w:r w:rsidRPr="0050413E">
        <w:rPr>
          <w:rFonts w:ascii="Calibri" w:eastAsia="Times New Roman" w:hAnsi="Calibri" w:cs="Times New Roman"/>
          <w:color w:val="000000"/>
          <w:sz w:val="24"/>
          <w:szCs w:val="24"/>
          <w:lang w:val="en-US" w:eastAsia="tr-TR"/>
        </w:rPr>
        <w:t>“The Euro-Mediterranean Partnership – On Good Intentions, Shopping Lists and à la Carte Menus”, Workshop on “Neighbourhood Challenge: European Union and its Neighbours”, Loughborough, 18 January 2008.</w:t>
      </w:r>
    </w:p>
    <w:p w14:paraId="62AB959F" w14:textId="77777777" w:rsidR="00B16605" w:rsidRPr="0050413E" w:rsidRDefault="00B16605" w:rsidP="0050413E">
      <w:pPr>
        <w:shd w:val="clear" w:color="auto" w:fill="FFFFFF"/>
        <w:spacing w:after="0" w:line="240" w:lineRule="auto"/>
        <w:jc w:val="both"/>
        <w:rPr>
          <w:rFonts w:ascii="Calibri" w:eastAsia="Times New Roman" w:hAnsi="Calibri" w:cs="Times New Roman"/>
          <w:color w:val="000000"/>
          <w:sz w:val="24"/>
          <w:szCs w:val="24"/>
          <w:lang w:val="tr-TR" w:eastAsia="tr-TR"/>
        </w:rPr>
      </w:pPr>
    </w:p>
    <w:p w14:paraId="6B97EA3F" w14:textId="77777777" w:rsid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en-US" w:eastAsia="tr-TR"/>
        </w:rPr>
      </w:pPr>
      <w:r w:rsidRPr="0050413E">
        <w:rPr>
          <w:rFonts w:ascii="Calibri" w:eastAsia="Times New Roman" w:hAnsi="Calibri" w:cs="Times New Roman"/>
          <w:color w:val="000000"/>
          <w:sz w:val="24"/>
          <w:szCs w:val="24"/>
          <w:lang w:val="en-US" w:eastAsia="tr-TR"/>
        </w:rPr>
        <w:t>“AB’nin Akdeniz Politikası”, “AB Dış Politikası ve Yeni Güvenlik Algılamaları Paneli”, Başkent University, Faculty of Economic and Administrative Studies, Başkent University, Ankara, 04 March 2008.</w:t>
      </w:r>
    </w:p>
    <w:p w14:paraId="3E026BE5" w14:textId="77777777" w:rsidR="00B16605" w:rsidRPr="0050413E" w:rsidRDefault="00B16605" w:rsidP="0050413E">
      <w:pPr>
        <w:shd w:val="clear" w:color="auto" w:fill="FFFFFF"/>
        <w:spacing w:after="0" w:line="240" w:lineRule="auto"/>
        <w:jc w:val="both"/>
        <w:rPr>
          <w:rFonts w:ascii="Calibri" w:eastAsia="Times New Roman" w:hAnsi="Calibri" w:cs="Times New Roman"/>
          <w:color w:val="000000"/>
          <w:sz w:val="24"/>
          <w:szCs w:val="24"/>
          <w:lang w:val="tr-TR" w:eastAsia="tr-TR"/>
        </w:rPr>
      </w:pPr>
    </w:p>
    <w:p w14:paraId="7DF21784" w14:textId="77777777" w:rsidR="0050413E" w:rsidRDefault="0050413E" w:rsidP="0050413E">
      <w:pPr>
        <w:shd w:val="clear" w:color="auto" w:fill="FFFFFF"/>
        <w:spacing w:after="0" w:line="240" w:lineRule="auto"/>
        <w:jc w:val="both"/>
        <w:rPr>
          <w:rFonts w:ascii="Calibri" w:eastAsia="Times New Roman" w:hAnsi="Calibri" w:cs="Times New Roman"/>
          <w:color w:val="000000"/>
          <w:sz w:val="24"/>
          <w:szCs w:val="24"/>
          <w:lang w:eastAsia="tr-TR"/>
        </w:rPr>
      </w:pPr>
      <w:r w:rsidRPr="0050413E">
        <w:rPr>
          <w:rFonts w:ascii="Calibri" w:eastAsia="Times New Roman" w:hAnsi="Calibri" w:cs="Times New Roman"/>
          <w:color w:val="000000"/>
          <w:sz w:val="24"/>
          <w:szCs w:val="24"/>
          <w:lang w:eastAsia="tr-TR"/>
        </w:rPr>
        <w:t>“Die Türkei auf dem Weg in die Europäische Union”, Europa Woche, Hamburg, 03-04 May 2004.</w:t>
      </w:r>
    </w:p>
    <w:p w14:paraId="4B7D0F4D" w14:textId="77777777" w:rsidR="00B16605" w:rsidRPr="0050413E" w:rsidRDefault="00B16605" w:rsidP="0050413E">
      <w:pPr>
        <w:shd w:val="clear" w:color="auto" w:fill="FFFFFF"/>
        <w:spacing w:after="0" w:line="240" w:lineRule="auto"/>
        <w:jc w:val="both"/>
        <w:rPr>
          <w:rFonts w:ascii="Calibri" w:eastAsia="Times New Roman" w:hAnsi="Calibri" w:cs="Times New Roman"/>
          <w:color w:val="000000"/>
          <w:sz w:val="24"/>
          <w:szCs w:val="24"/>
          <w:lang w:val="tr-TR" w:eastAsia="tr-TR"/>
        </w:rPr>
      </w:pPr>
    </w:p>
    <w:p w14:paraId="17C0C9A1" w14:textId="77777777" w:rsid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en-US" w:eastAsia="tr-TR"/>
        </w:rPr>
      </w:pPr>
      <w:r w:rsidRPr="0050413E">
        <w:rPr>
          <w:rFonts w:ascii="Calibri" w:eastAsia="Times New Roman" w:hAnsi="Calibri" w:cs="Times New Roman"/>
          <w:color w:val="000000"/>
          <w:sz w:val="24"/>
          <w:szCs w:val="24"/>
          <w:lang w:val="en-US" w:eastAsia="tr-TR"/>
        </w:rPr>
        <w:t>“Turkey’s Approach Towards the European Union: Perceptions of Different Groups”, American Society of Business and Behavioral Sciences, Tenth Annual Meeting, Las Vegas, 20-23 February 2003.</w:t>
      </w:r>
    </w:p>
    <w:p w14:paraId="5A03D1FF" w14:textId="77777777" w:rsidR="00B16605" w:rsidRPr="0050413E" w:rsidRDefault="00B16605" w:rsidP="0050413E">
      <w:pPr>
        <w:shd w:val="clear" w:color="auto" w:fill="FFFFFF"/>
        <w:spacing w:after="0" w:line="240" w:lineRule="auto"/>
        <w:jc w:val="both"/>
        <w:rPr>
          <w:rFonts w:ascii="Calibri" w:eastAsia="Times New Roman" w:hAnsi="Calibri" w:cs="Times New Roman"/>
          <w:color w:val="000000"/>
          <w:sz w:val="24"/>
          <w:szCs w:val="24"/>
          <w:lang w:val="tr-TR" w:eastAsia="tr-TR"/>
        </w:rPr>
      </w:pPr>
    </w:p>
    <w:p w14:paraId="5F9BF96E" w14:textId="77777777" w:rsid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en-US" w:eastAsia="tr-TR"/>
        </w:rPr>
      </w:pPr>
      <w:r w:rsidRPr="0050413E">
        <w:rPr>
          <w:rFonts w:ascii="Calibri" w:eastAsia="Times New Roman" w:hAnsi="Calibri" w:cs="Times New Roman"/>
          <w:color w:val="000000"/>
          <w:sz w:val="24"/>
          <w:szCs w:val="24"/>
          <w:lang w:val="en-US" w:eastAsia="tr-TR"/>
        </w:rPr>
        <w:t>“The Military Service of Dual Nationals in Turkey”, Aybay Law Research Foundation: Conference on Dual Nationality, German Marshall Fund Project on Dual Nationality, Istanbul, 20-21 October 2000.</w:t>
      </w:r>
    </w:p>
    <w:p w14:paraId="7DBCC9F9" w14:textId="77777777" w:rsidR="00B16605" w:rsidRPr="0050413E" w:rsidRDefault="00B16605" w:rsidP="0050413E">
      <w:pPr>
        <w:shd w:val="clear" w:color="auto" w:fill="FFFFFF"/>
        <w:spacing w:after="0" w:line="240" w:lineRule="auto"/>
        <w:jc w:val="both"/>
        <w:rPr>
          <w:rFonts w:ascii="Calibri" w:eastAsia="Times New Roman" w:hAnsi="Calibri" w:cs="Times New Roman"/>
          <w:color w:val="000000"/>
          <w:sz w:val="24"/>
          <w:szCs w:val="24"/>
          <w:lang w:val="tr-TR" w:eastAsia="tr-TR"/>
        </w:rPr>
      </w:pPr>
    </w:p>
    <w:p w14:paraId="4E9D4D91" w14:textId="77777777" w:rsid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en-US" w:eastAsia="tr-TR"/>
        </w:rPr>
      </w:pPr>
      <w:r w:rsidRPr="0050413E">
        <w:rPr>
          <w:rFonts w:ascii="Calibri" w:eastAsia="Times New Roman" w:hAnsi="Calibri" w:cs="Times New Roman"/>
          <w:color w:val="000000"/>
          <w:sz w:val="24"/>
          <w:szCs w:val="24"/>
          <w:lang w:val="en-US" w:eastAsia="tr-TR"/>
        </w:rPr>
        <w:t>“Turkey: From Closed Economy To Global Integration”, Third Pan-European Forum: The Role of the State in Economic Reform, Moscow, 22-24 September 2000.</w:t>
      </w:r>
    </w:p>
    <w:p w14:paraId="03B5941D" w14:textId="77777777" w:rsidR="00B16605" w:rsidRPr="0050413E" w:rsidRDefault="00B16605" w:rsidP="0050413E">
      <w:pPr>
        <w:shd w:val="clear" w:color="auto" w:fill="FFFFFF"/>
        <w:spacing w:after="0" w:line="240" w:lineRule="auto"/>
        <w:jc w:val="both"/>
        <w:rPr>
          <w:rFonts w:ascii="Calibri" w:eastAsia="Times New Roman" w:hAnsi="Calibri" w:cs="Times New Roman"/>
          <w:color w:val="000000"/>
          <w:sz w:val="24"/>
          <w:szCs w:val="24"/>
          <w:lang w:val="tr-TR" w:eastAsia="tr-TR"/>
        </w:rPr>
      </w:pPr>
    </w:p>
    <w:p w14:paraId="67FFC73E" w14:textId="77777777" w:rsid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en-US" w:eastAsia="tr-TR"/>
        </w:rPr>
      </w:pPr>
      <w:r w:rsidRPr="0050413E">
        <w:rPr>
          <w:rFonts w:ascii="Calibri" w:eastAsia="Times New Roman" w:hAnsi="Calibri" w:cs="Times New Roman"/>
          <w:color w:val="000000"/>
          <w:sz w:val="24"/>
          <w:szCs w:val="24"/>
          <w:lang w:val="en-US" w:eastAsia="tr-TR"/>
        </w:rPr>
        <w:t>“Audio-visual HIV/AIDS Prevention for Turkish Migrants Living in Europe”, AIDS in Europe. New Challenges For Social and Behavioural Sciences, 2nd European Conference on the Methods and Results of Social and Behavioural Research on AIDS, Paris, 12-15 January 1998.</w:t>
      </w:r>
    </w:p>
    <w:p w14:paraId="5A8B83E4" w14:textId="77777777" w:rsidR="00B16605" w:rsidRDefault="00B16605">
      <w:pPr>
        <w:rPr>
          <w:rFonts w:ascii="Calibri" w:eastAsia="Times New Roman" w:hAnsi="Calibri" w:cs="Times New Roman"/>
          <w:color w:val="000000"/>
          <w:sz w:val="24"/>
          <w:szCs w:val="24"/>
          <w:lang w:val="en-US" w:eastAsia="tr-TR"/>
        </w:rPr>
      </w:pPr>
      <w:r>
        <w:rPr>
          <w:rFonts w:ascii="Calibri" w:eastAsia="Times New Roman" w:hAnsi="Calibri" w:cs="Times New Roman"/>
          <w:color w:val="000000"/>
          <w:sz w:val="24"/>
          <w:szCs w:val="24"/>
          <w:lang w:val="en-US" w:eastAsia="tr-TR"/>
        </w:rPr>
        <w:br w:type="page"/>
      </w:r>
    </w:p>
    <w:p w14:paraId="354FB106" w14:textId="77777777" w:rsidR="00B16605" w:rsidRPr="0050413E" w:rsidRDefault="00B16605" w:rsidP="0050413E">
      <w:pPr>
        <w:shd w:val="clear" w:color="auto" w:fill="FFFFFF"/>
        <w:spacing w:after="0" w:line="240" w:lineRule="auto"/>
        <w:jc w:val="both"/>
        <w:rPr>
          <w:rFonts w:ascii="Calibri" w:eastAsia="Times New Roman" w:hAnsi="Calibri" w:cs="Times New Roman"/>
          <w:color w:val="000000"/>
          <w:sz w:val="24"/>
          <w:szCs w:val="24"/>
          <w:lang w:val="tr-TR" w:eastAsia="tr-TR"/>
        </w:rPr>
      </w:pPr>
    </w:p>
    <w:p w14:paraId="4D46FBEF" w14:textId="68CF5D8C" w:rsidR="000943F9" w:rsidRDefault="0075039D" w:rsidP="0050413E">
      <w:pPr>
        <w:shd w:val="clear" w:color="auto" w:fill="FFFFFF"/>
        <w:spacing w:after="0" w:line="240" w:lineRule="auto"/>
        <w:jc w:val="both"/>
        <w:rPr>
          <w:rFonts w:ascii="Calibri" w:eastAsia="Times New Roman" w:hAnsi="Calibri" w:cs="Times New Roman"/>
          <w:b/>
          <w:bCs/>
          <w:color w:val="000000"/>
          <w:sz w:val="24"/>
          <w:szCs w:val="24"/>
          <w:lang w:val="en-US" w:eastAsia="tr-TR"/>
        </w:rPr>
      </w:pPr>
      <w:r>
        <w:rPr>
          <w:rFonts w:ascii="Calibri" w:eastAsia="Times New Roman" w:hAnsi="Calibri" w:cs="Times New Roman"/>
          <w:b/>
          <w:bCs/>
          <w:color w:val="000000"/>
          <w:sz w:val="24"/>
          <w:szCs w:val="24"/>
          <w:lang w:val="en-US" w:eastAsia="tr-TR"/>
        </w:rPr>
        <w:t>*</w:t>
      </w:r>
      <w:r w:rsidR="000943F9">
        <w:rPr>
          <w:rFonts w:ascii="Calibri" w:eastAsia="Times New Roman" w:hAnsi="Calibri" w:cs="Times New Roman"/>
          <w:b/>
          <w:bCs/>
          <w:color w:val="000000"/>
          <w:sz w:val="24"/>
          <w:szCs w:val="24"/>
          <w:lang w:val="en-US" w:eastAsia="tr-TR"/>
        </w:rPr>
        <w:t>Courses Taught:</w:t>
      </w:r>
    </w:p>
    <w:p w14:paraId="373BE7FA" w14:textId="77777777" w:rsidR="000943F9" w:rsidRDefault="000943F9" w:rsidP="0050413E">
      <w:pPr>
        <w:shd w:val="clear" w:color="auto" w:fill="FFFFFF"/>
        <w:spacing w:after="0" w:line="240" w:lineRule="auto"/>
        <w:jc w:val="both"/>
        <w:rPr>
          <w:rFonts w:ascii="Calibri" w:eastAsia="Times New Roman" w:hAnsi="Calibri" w:cs="Times New Roman"/>
          <w:b/>
          <w:bCs/>
          <w:color w:val="000000"/>
          <w:sz w:val="24"/>
          <w:szCs w:val="24"/>
          <w:lang w:val="en-US" w:eastAsia="tr-TR"/>
        </w:rPr>
      </w:pPr>
    </w:p>
    <w:p w14:paraId="103F27BB" w14:textId="77777777" w:rsidR="0050413E" w:rsidRP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b/>
          <w:bCs/>
          <w:color w:val="000000"/>
          <w:sz w:val="24"/>
          <w:szCs w:val="24"/>
          <w:lang w:val="en-US" w:eastAsia="tr-TR"/>
        </w:rPr>
        <w:t xml:space="preserve">Undergraduate </w:t>
      </w:r>
      <w:r w:rsidR="000943F9">
        <w:rPr>
          <w:rFonts w:ascii="Calibri" w:eastAsia="Times New Roman" w:hAnsi="Calibri" w:cs="Times New Roman"/>
          <w:b/>
          <w:bCs/>
          <w:color w:val="000000"/>
          <w:sz w:val="24"/>
          <w:szCs w:val="24"/>
          <w:lang w:val="en-US" w:eastAsia="tr-TR"/>
        </w:rPr>
        <w:t>C</w:t>
      </w:r>
      <w:r w:rsidRPr="0050413E">
        <w:rPr>
          <w:rFonts w:ascii="Calibri" w:eastAsia="Times New Roman" w:hAnsi="Calibri" w:cs="Times New Roman"/>
          <w:b/>
          <w:bCs/>
          <w:color w:val="000000"/>
          <w:sz w:val="24"/>
          <w:szCs w:val="24"/>
          <w:lang w:val="en-US" w:eastAsia="tr-TR"/>
        </w:rPr>
        <w:t>ourses: </w:t>
      </w:r>
    </w:p>
    <w:p w14:paraId="61E3F677" w14:textId="77777777" w:rsidR="000943F9" w:rsidRPr="000943F9" w:rsidRDefault="0050413E" w:rsidP="00B015A5">
      <w:pPr>
        <w:numPr>
          <w:ilvl w:val="0"/>
          <w:numId w:val="7"/>
        </w:numPr>
        <w:shd w:val="clear" w:color="auto" w:fill="FFFFFF"/>
        <w:spacing w:before="100" w:beforeAutospacing="1" w:after="100" w:afterAutospacing="1" w:line="240" w:lineRule="auto"/>
        <w:ind w:left="714" w:hanging="357"/>
        <w:rPr>
          <w:rFonts w:ascii="Calibri" w:eastAsia="Times New Roman" w:hAnsi="Calibri" w:cs="Times New Roman"/>
          <w:color w:val="000000"/>
          <w:sz w:val="24"/>
          <w:szCs w:val="24"/>
          <w:lang w:val="tr-TR" w:eastAsia="tr-TR"/>
        </w:rPr>
      </w:pPr>
      <w:r w:rsidRPr="000943F9">
        <w:rPr>
          <w:rFonts w:ascii="Calibri" w:eastAsia="Times New Roman" w:hAnsi="Calibri" w:cs="Times New Roman"/>
          <w:color w:val="000000"/>
          <w:sz w:val="24"/>
          <w:szCs w:val="24"/>
          <w:lang w:val="en-US" w:eastAsia="tr-TR"/>
        </w:rPr>
        <w:t>Critical Security Studies (TED University)</w:t>
      </w:r>
    </w:p>
    <w:p w14:paraId="017322A7" w14:textId="77777777" w:rsidR="000943F9" w:rsidRPr="000943F9" w:rsidRDefault="0050413E" w:rsidP="00B015A5">
      <w:pPr>
        <w:numPr>
          <w:ilvl w:val="0"/>
          <w:numId w:val="7"/>
        </w:numPr>
        <w:shd w:val="clear" w:color="auto" w:fill="FFFFFF"/>
        <w:spacing w:before="100" w:beforeAutospacing="1" w:after="100" w:afterAutospacing="1" w:line="240" w:lineRule="auto"/>
        <w:ind w:left="714" w:hanging="357"/>
        <w:rPr>
          <w:rFonts w:ascii="Calibri" w:eastAsia="Times New Roman" w:hAnsi="Calibri" w:cs="Times New Roman"/>
          <w:color w:val="000000"/>
          <w:sz w:val="24"/>
          <w:szCs w:val="24"/>
          <w:lang w:val="tr-TR" w:eastAsia="tr-TR"/>
        </w:rPr>
      </w:pPr>
      <w:r w:rsidRPr="000943F9">
        <w:rPr>
          <w:rFonts w:ascii="Calibri" w:eastAsia="Times New Roman" w:hAnsi="Calibri" w:cs="Times New Roman"/>
          <w:color w:val="000000"/>
          <w:sz w:val="24"/>
          <w:szCs w:val="24"/>
          <w:lang w:val="en-US" w:eastAsia="tr-TR"/>
        </w:rPr>
        <w:t>Current Issues in Internationa</w:t>
      </w:r>
      <w:r w:rsidR="000943F9" w:rsidRPr="000943F9">
        <w:rPr>
          <w:rFonts w:ascii="Calibri" w:eastAsia="Times New Roman" w:hAnsi="Calibri" w:cs="Times New Roman"/>
          <w:color w:val="000000"/>
          <w:sz w:val="24"/>
          <w:szCs w:val="24"/>
          <w:lang w:val="en-US" w:eastAsia="tr-TR"/>
        </w:rPr>
        <w:t>l Relations (Başkent University)</w:t>
      </w:r>
    </w:p>
    <w:p w14:paraId="390517F7" w14:textId="77777777" w:rsidR="000943F9" w:rsidRPr="000943F9" w:rsidRDefault="0050413E" w:rsidP="00B015A5">
      <w:pPr>
        <w:numPr>
          <w:ilvl w:val="0"/>
          <w:numId w:val="7"/>
        </w:numPr>
        <w:shd w:val="clear" w:color="auto" w:fill="FFFFFF"/>
        <w:spacing w:before="100" w:beforeAutospacing="1" w:after="100" w:afterAutospacing="1" w:line="240" w:lineRule="auto"/>
        <w:ind w:left="714" w:hanging="357"/>
        <w:rPr>
          <w:rFonts w:ascii="Calibri" w:eastAsia="Times New Roman" w:hAnsi="Calibri" w:cs="Times New Roman"/>
          <w:color w:val="000000"/>
          <w:sz w:val="24"/>
          <w:szCs w:val="24"/>
          <w:lang w:val="tr-TR" w:eastAsia="tr-TR"/>
        </w:rPr>
      </w:pPr>
      <w:r w:rsidRPr="000943F9">
        <w:rPr>
          <w:rFonts w:ascii="Calibri" w:eastAsia="Times New Roman" w:hAnsi="Calibri" w:cs="Times New Roman"/>
          <w:color w:val="000000"/>
          <w:sz w:val="24"/>
          <w:szCs w:val="24"/>
          <w:lang w:val="en-US" w:eastAsia="tr-TR"/>
        </w:rPr>
        <w:t>European Union (Başkent University)</w:t>
      </w:r>
    </w:p>
    <w:p w14:paraId="13753A86" w14:textId="77777777" w:rsidR="000943F9" w:rsidRPr="000943F9" w:rsidRDefault="0050413E" w:rsidP="00B015A5">
      <w:pPr>
        <w:numPr>
          <w:ilvl w:val="0"/>
          <w:numId w:val="7"/>
        </w:numPr>
        <w:shd w:val="clear" w:color="auto" w:fill="FFFFFF"/>
        <w:spacing w:before="100" w:beforeAutospacing="1" w:after="100" w:afterAutospacing="1" w:line="240" w:lineRule="auto"/>
        <w:ind w:left="714" w:hanging="357"/>
        <w:rPr>
          <w:rFonts w:ascii="Calibri" w:eastAsia="Times New Roman" w:hAnsi="Calibri" w:cs="Times New Roman"/>
          <w:color w:val="000000"/>
          <w:sz w:val="24"/>
          <w:szCs w:val="24"/>
          <w:lang w:val="tr-TR" w:eastAsia="tr-TR"/>
        </w:rPr>
      </w:pPr>
      <w:r w:rsidRPr="000943F9">
        <w:rPr>
          <w:rFonts w:ascii="Calibri" w:eastAsia="Times New Roman" w:hAnsi="Calibri" w:cs="Times New Roman"/>
          <w:color w:val="000000"/>
          <w:sz w:val="24"/>
          <w:szCs w:val="24"/>
          <w:lang w:val="en-US" w:eastAsia="tr-TR"/>
        </w:rPr>
        <w:t>European Union Politics (TED University)</w:t>
      </w:r>
    </w:p>
    <w:p w14:paraId="1352D2D1" w14:textId="77777777" w:rsidR="000943F9" w:rsidRPr="000943F9" w:rsidRDefault="0050413E" w:rsidP="00B015A5">
      <w:pPr>
        <w:numPr>
          <w:ilvl w:val="0"/>
          <w:numId w:val="7"/>
        </w:numPr>
        <w:shd w:val="clear" w:color="auto" w:fill="FFFFFF"/>
        <w:spacing w:before="100" w:beforeAutospacing="1" w:after="100" w:afterAutospacing="1" w:line="240" w:lineRule="auto"/>
        <w:ind w:left="714" w:hanging="357"/>
        <w:rPr>
          <w:rFonts w:ascii="Calibri" w:eastAsia="Times New Roman" w:hAnsi="Calibri" w:cs="Times New Roman"/>
          <w:color w:val="000000"/>
          <w:sz w:val="24"/>
          <w:szCs w:val="24"/>
          <w:lang w:val="tr-TR" w:eastAsia="tr-TR"/>
        </w:rPr>
      </w:pPr>
      <w:r w:rsidRPr="000943F9">
        <w:rPr>
          <w:rFonts w:ascii="Calibri" w:eastAsia="Times New Roman" w:hAnsi="Calibri" w:cs="Times New Roman"/>
          <w:color w:val="000000"/>
          <w:sz w:val="24"/>
          <w:szCs w:val="24"/>
          <w:lang w:val="en-US" w:eastAsia="tr-TR"/>
        </w:rPr>
        <w:t>German Politics and Foreign Policy (TED University</w:t>
      </w:r>
      <w:r w:rsidR="000943F9" w:rsidRPr="000943F9">
        <w:rPr>
          <w:rFonts w:ascii="Calibri" w:eastAsia="Times New Roman" w:hAnsi="Calibri" w:cs="Times New Roman"/>
          <w:color w:val="000000"/>
          <w:sz w:val="24"/>
          <w:szCs w:val="24"/>
          <w:lang w:val="en-US" w:eastAsia="tr-TR"/>
        </w:rPr>
        <w:t>)</w:t>
      </w:r>
    </w:p>
    <w:p w14:paraId="6B6E4EE0" w14:textId="77777777" w:rsidR="000943F9" w:rsidRPr="000943F9" w:rsidRDefault="0050413E" w:rsidP="00B015A5">
      <w:pPr>
        <w:numPr>
          <w:ilvl w:val="0"/>
          <w:numId w:val="7"/>
        </w:numPr>
        <w:shd w:val="clear" w:color="auto" w:fill="FFFFFF"/>
        <w:spacing w:before="100" w:beforeAutospacing="1" w:after="100" w:afterAutospacing="1" w:line="240" w:lineRule="auto"/>
        <w:ind w:left="714" w:hanging="357"/>
        <w:rPr>
          <w:rFonts w:ascii="Calibri" w:eastAsia="Times New Roman" w:hAnsi="Calibri" w:cs="Times New Roman"/>
          <w:color w:val="000000"/>
          <w:sz w:val="24"/>
          <w:szCs w:val="24"/>
          <w:lang w:val="tr-TR" w:eastAsia="tr-TR"/>
        </w:rPr>
      </w:pPr>
      <w:r w:rsidRPr="000943F9">
        <w:rPr>
          <w:rFonts w:ascii="Calibri" w:eastAsia="Times New Roman" w:hAnsi="Calibri" w:cs="Times New Roman"/>
          <w:color w:val="000000"/>
          <w:sz w:val="24"/>
          <w:szCs w:val="24"/>
          <w:lang w:val="en-US" w:eastAsia="tr-TR"/>
        </w:rPr>
        <w:t>Global Politics (TED University)</w:t>
      </w:r>
    </w:p>
    <w:p w14:paraId="01D4D500" w14:textId="77777777" w:rsidR="000943F9" w:rsidRPr="000943F9" w:rsidRDefault="0050413E" w:rsidP="00B015A5">
      <w:pPr>
        <w:numPr>
          <w:ilvl w:val="0"/>
          <w:numId w:val="7"/>
        </w:numPr>
        <w:shd w:val="clear" w:color="auto" w:fill="FFFFFF"/>
        <w:spacing w:before="100" w:beforeAutospacing="1" w:after="100" w:afterAutospacing="1" w:line="240" w:lineRule="auto"/>
        <w:ind w:left="714" w:hanging="357"/>
        <w:rPr>
          <w:rFonts w:ascii="Calibri" w:eastAsia="Times New Roman" w:hAnsi="Calibri" w:cs="Times New Roman"/>
          <w:color w:val="000000"/>
          <w:sz w:val="24"/>
          <w:szCs w:val="24"/>
          <w:lang w:val="tr-TR" w:eastAsia="tr-TR"/>
        </w:rPr>
      </w:pPr>
      <w:r w:rsidRPr="000943F9">
        <w:rPr>
          <w:rFonts w:ascii="Calibri" w:eastAsia="Times New Roman" w:hAnsi="Calibri" w:cs="Times New Roman"/>
          <w:color w:val="000000"/>
          <w:sz w:val="24"/>
          <w:szCs w:val="24"/>
          <w:lang w:val="en-US" w:eastAsia="tr-TR"/>
        </w:rPr>
        <w:t>Graduation Paper and Seminar (TED University</w:t>
      </w:r>
      <w:r w:rsidR="000943F9" w:rsidRPr="000943F9">
        <w:rPr>
          <w:rFonts w:ascii="Calibri" w:eastAsia="Times New Roman" w:hAnsi="Calibri" w:cs="Times New Roman"/>
          <w:color w:val="000000"/>
          <w:sz w:val="24"/>
          <w:szCs w:val="24"/>
          <w:lang w:val="en-US" w:eastAsia="tr-TR"/>
        </w:rPr>
        <w:t>)</w:t>
      </w:r>
    </w:p>
    <w:p w14:paraId="5CFC0A95" w14:textId="77777777" w:rsidR="000943F9" w:rsidRPr="000943F9" w:rsidRDefault="0050413E" w:rsidP="00B015A5">
      <w:pPr>
        <w:numPr>
          <w:ilvl w:val="0"/>
          <w:numId w:val="7"/>
        </w:numPr>
        <w:shd w:val="clear" w:color="auto" w:fill="FFFFFF"/>
        <w:spacing w:before="100" w:beforeAutospacing="1" w:after="100" w:afterAutospacing="1" w:line="240" w:lineRule="auto"/>
        <w:ind w:left="714" w:hanging="357"/>
        <w:rPr>
          <w:rFonts w:ascii="Calibri" w:eastAsia="Times New Roman" w:hAnsi="Calibri" w:cs="Times New Roman"/>
          <w:color w:val="000000"/>
          <w:sz w:val="24"/>
          <w:szCs w:val="24"/>
          <w:lang w:val="tr-TR" w:eastAsia="tr-TR"/>
        </w:rPr>
      </w:pPr>
      <w:r w:rsidRPr="000943F9">
        <w:rPr>
          <w:rFonts w:ascii="Calibri" w:eastAsia="Times New Roman" w:hAnsi="Calibri" w:cs="Times New Roman"/>
          <w:color w:val="000000"/>
          <w:sz w:val="24"/>
          <w:szCs w:val="24"/>
          <w:lang w:val="en-US" w:eastAsia="tr-TR"/>
        </w:rPr>
        <w:t>International Relations I (Başkent University)</w:t>
      </w:r>
    </w:p>
    <w:p w14:paraId="4C2EEF11" w14:textId="77777777" w:rsidR="000943F9" w:rsidRPr="000943F9" w:rsidRDefault="0050413E" w:rsidP="00B015A5">
      <w:pPr>
        <w:numPr>
          <w:ilvl w:val="0"/>
          <w:numId w:val="7"/>
        </w:numPr>
        <w:shd w:val="clear" w:color="auto" w:fill="FFFFFF"/>
        <w:spacing w:before="100" w:beforeAutospacing="1" w:after="100" w:afterAutospacing="1" w:line="240" w:lineRule="auto"/>
        <w:ind w:left="714" w:hanging="357"/>
        <w:rPr>
          <w:rFonts w:ascii="Calibri" w:eastAsia="Times New Roman" w:hAnsi="Calibri" w:cs="Times New Roman"/>
          <w:color w:val="000000"/>
          <w:sz w:val="24"/>
          <w:szCs w:val="24"/>
          <w:lang w:val="tr-TR" w:eastAsia="tr-TR"/>
        </w:rPr>
      </w:pPr>
      <w:r w:rsidRPr="000943F9">
        <w:rPr>
          <w:rFonts w:ascii="Calibri" w:eastAsia="Times New Roman" w:hAnsi="Calibri" w:cs="Times New Roman"/>
          <w:color w:val="000000"/>
          <w:sz w:val="24"/>
          <w:szCs w:val="24"/>
          <w:lang w:val="en-US" w:eastAsia="tr-TR"/>
        </w:rPr>
        <w:t>International Relations II (Başkent University)</w:t>
      </w:r>
    </w:p>
    <w:p w14:paraId="3F963019" w14:textId="77777777" w:rsidR="000943F9" w:rsidRPr="000943F9" w:rsidRDefault="0050413E" w:rsidP="00B015A5">
      <w:pPr>
        <w:numPr>
          <w:ilvl w:val="0"/>
          <w:numId w:val="7"/>
        </w:numPr>
        <w:shd w:val="clear" w:color="auto" w:fill="FFFFFF"/>
        <w:spacing w:before="100" w:beforeAutospacing="1" w:after="100" w:afterAutospacing="1" w:line="240" w:lineRule="auto"/>
        <w:ind w:left="714" w:hanging="357"/>
        <w:rPr>
          <w:rFonts w:ascii="Calibri" w:eastAsia="Times New Roman" w:hAnsi="Calibri" w:cs="Times New Roman"/>
          <w:color w:val="000000"/>
          <w:sz w:val="24"/>
          <w:szCs w:val="24"/>
          <w:lang w:val="tr-TR" w:eastAsia="tr-TR"/>
        </w:rPr>
      </w:pPr>
      <w:r w:rsidRPr="000943F9">
        <w:rPr>
          <w:rFonts w:ascii="Calibri" w:eastAsia="Times New Roman" w:hAnsi="Calibri" w:cs="Times New Roman"/>
          <w:color w:val="000000"/>
          <w:sz w:val="24"/>
          <w:szCs w:val="24"/>
          <w:lang w:val="en-US" w:eastAsia="tr-TR"/>
        </w:rPr>
        <w:t>International Relations Theory (TED University)</w:t>
      </w:r>
    </w:p>
    <w:p w14:paraId="7FC00F83" w14:textId="77777777" w:rsidR="000943F9" w:rsidRPr="000943F9" w:rsidRDefault="0050413E" w:rsidP="00B015A5">
      <w:pPr>
        <w:numPr>
          <w:ilvl w:val="0"/>
          <w:numId w:val="7"/>
        </w:numPr>
        <w:shd w:val="clear" w:color="auto" w:fill="FFFFFF"/>
        <w:spacing w:before="100" w:beforeAutospacing="1" w:after="100" w:afterAutospacing="1" w:line="240" w:lineRule="auto"/>
        <w:ind w:left="714" w:hanging="357"/>
        <w:rPr>
          <w:rFonts w:ascii="Calibri" w:eastAsia="Times New Roman" w:hAnsi="Calibri" w:cs="Times New Roman"/>
          <w:color w:val="000000"/>
          <w:sz w:val="24"/>
          <w:szCs w:val="24"/>
          <w:lang w:val="tr-TR" w:eastAsia="tr-TR"/>
        </w:rPr>
      </w:pPr>
      <w:r w:rsidRPr="000943F9">
        <w:rPr>
          <w:rFonts w:ascii="Calibri" w:eastAsia="Times New Roman" w:hAnsi="Calibri" w:cs="Times New Roman"/>
          <w:color w:val="000000"/>
          <w:sz w:val="24"/>
          <w:szCs w:val="24"/>
          <w:lang w:val="en-US" w:eastAsia="tr-TR"/>
        </w:rPr>
        <w:t>Introduction to Sociology (Başkent University) (TED University)</w:t>
      </w:r>
    </w:p>
    <w:p w14:paraId="06200C08" w14:textId="77777777" w:rsidR="000943F9" w:rsidRPr="000943F9" w:rsidRDefault="0050413E" w:rsidP="00B015A5">
      <w:pPr>
        <w:numPr>
          <w:ilvl w:val="0"/>
          <w:numId w:val="7"/>
        </w:numPr>
        <w:shd w:val="clear" w:color="auto" w:fill="FFFFFF"/>
        <w:spacing w:before="100" w:beforeAutospacing="1" w:after="100" w:afterAutospacing="1" w:line="240" w:lineRule="auto"/>
        <w:ind w:left="714" w:hanging="357"/>
        <w:rPr>
          <w:rFonts w:ascii="Calibri" w:eastAsia="Times New Roman" w:hAnsi="Calibri" w:cs="Times New Roman"/>
          <w:color w:val="000000"/>
          <w:sz w:val="24"/>
          <w:szCs w:val="24"/>
          <w:lang w:val="tr-TR" w:eastAsia="tr-TR"/>
        </w:rPr>
      </w:pPr>
      <w:r w:rsidRPr="000943F9">
        <w:rPr>
          <w:rFonts w:ascii="Calibri" w:eastAsia="Times New Roman" w:hAnsi="Calibri" w:cs="Times New Roman"/>
          <w:color w:val="000000"/>
          <w:sz w:val="24"/>
          <w:szCs w:val="24"/>
          <w:lang w:val="en-US" w:eastAsia="tr-TR"/>
        </w:rPr>
        <w:t>20</w:t>
      </w:r>
      <w:r w:rsidRPr="000943F9">
        <w:rPr>
          <w:rFonts w:ascii="Calibri" w:eastAsia="Times New Roman" w:hAnsi="Calibri" w:cs="Times New Roman"/>
          <w:color w:val="000000"/>
          <w:sz w:val="24"/>
          <w:szCs w:val="24"/>
          <w:vertAlign w:val="superscript"/>
          <w:lang w:val="en-US" w:eastAsia="tr-TR"/>
        </w:rPr>
        <w:t>th</w:t>
      </w:r>
      <w:r w:rsidRPr="000943F9">
        <w:rPr>
          <w:rFonts w:ascii="Calibri" w:eastAsia="Times New Roman" w:hAnsi="Calibri" w:cs="Times New Roman"/>
          <w:color w:val="000000"/>
          <w:sz w:val="24"/>
          <w:szCs w:val="24"/>
          <w:lang w:val="en-US" w:eastAsia="tr-TR"/>
        </w:rPr>
        <w:t> Century Social Movements (Başkent University)</w:t>
      </w:r>
    </w:p>
    <w:p w14:paraId="167A30B4" w14:textId="77777777" w:rsidR="000943F9" w:rsidRPr="000943F9" w:rsidRDefault="0050413E" w:rsidP="00B015A5">
      <w:pPr>
        <w:numPr>
          <w:ilvl w:val="0"/>
          <w:numId w:val="7"/>
        </w:numPr>
        <w:shd w:val="clear" w:color="auto" w:fill="FFFFFF"/>
        <w:spacing w:before="100" w:beforeAutospacing="1" w:after="100" w:afterAutospacing="1" w:line="240" w:lineRule="auto"/>
        <w:ind w:left="714" w:hanging="357"/>
        <w:rPr>
          <w:rFonts w:ascii="Calibri" w:eastAsia="Times New Roman" w:hAnsi="Calibri" w:cs="Times New Roman"/>
          <w:color w:val="000000"/>
          <w:sz w:val="24"/>
          <w:szCs w:val="24"/>
          <w:lang w:val="tr-TR" w:eastAsia="tr-TR"/>
        </w:rPr>
      </w:pPr>
      <w:r w:rsidRPr="000943F9">
        <w:rPr>
          <w:rFonts w:ascii="Calibri" w:eastAsia="Times New Roman" w:hAnsi="Calibri" w:cs="Times New Roman"/>
          <w:color w:val="000000"/>
          <w:sz w:val="24"/>
          <w:szCs w:val="24"/>
          <w:lang w:val="en-US" w:eastAsia="tr-TR"/>
        </w:rPr>
        <w:t>Turkey – European Union Integration (Başkent University)</w:t>
      </w:r>
    </w:p>
    <w:p w14:paraId="68AB19CB" w14:textId="77777777" w:rsidR="00F03BDD" w:rsidRDefault="0050413E" w:rsidP="00B015A5">
      <w:pPr>
        <w:numPr>
          <w:ilvl w:val="0"/>
          <w:numId w:val="7"/>
        </w:numPr>
        <w:shd w:val="clear" w:color="auto" w:fill="FFFFFF"/>
        <w:spacing w:before="100" w:beforeAutospacing="1" w:after="100" w:afterAutospacing="1" w:line="240" w:lineRule="auto"/>
        <w:ind w:left="714" w:hanging="357"/>
        <w:rPr>
          <w:rFonts w:ascii="Calibri" w:eastAsia="Times New Roman" w:hAnsi="Calibri" w:cs="Times New Roman"/>
          <w:color w:val="000000"/>
          <w:sz w:val="24"/>
          <w:szCs w:val="24"/>
          <w:lang w:val="tr-TR" w:eastAsia="tr-TR"/>
        </w:rPr>
      </w:pPr>
      <w:r w:rsidRPr="000943F9">
        <w:rPr>
          <w:rFonts w:ascii="Calibri" w:eastAsia="Times New Roman" w:hAnsi="Calibri" w:cs="Times New Roman"/>
          <w:color w:val="000000"/>
          <w:sz w:val="24"/>
          <w:szCs w:val="24"/>
          <w:lang w:val="en-US" w:eastAsia="tr-TR"/>
        </w:rPr>
        <w:t>World History I (TED University)</w:t>
      </w:r>
    </w:p>
    <w:p w14:paraId="070967A0" w14:textId="77777777" w:rsidR="00F03BDD" w:rsidRDefault="00F03BDD" w:rsidP="00F03BDD">
      <w:pPr>
        <w:shd w:val="clear" w:color="auto" w:fill="FFFFFF"/>
        <w:spacing w:before="100" w:beforeAutospacing="1" w:after="100" w:afterAutospacing="1" w:line="240" w:lineRule="auto"/>
        <w:rPr>
          <w:rFonts w:ascii="Calibri" w:eastAsia="Times New Roman" w:hAnsi="Calibri" w:cs="Times New Roman"/>
          <w:color w:val="000000"/>
          <w:sz w:val="24"/>
          <w:szCs w:val="24"/>
          <w:lang w:val="tr-TR" w:eastAsia="tr-TR"/>
        </w:rPr>
      </w:pPr>
    </w:p>
    <w:p w14:paraId="0ED927AA" w14:textId="77777777" w:rsidR="00F03BDD" w:rsidRDefault="00F03BDD" w:rsidP="00F03BDD">
      <w:pPr>
        <w:shd w:val="clear" w:color="auto" w:fill="FFFFFF"/>
        <w:spacing w:before="100" w:beforeAutospacing="1" w:after="100" w:afterAutospacing="1" w:line="240" w:lineRule="auto"/>
        <w:rPr>
          <w:rFonts w:ascii="Calibri" w:eastAsia="Times New Roman" w:hAnsi="Calibri" w:cs="Times New Roman"/>
          <w:color w:val="000000"/>
          <w:sz w:val="24"/>
          <w:szCs w:val="24"/>
          <w:lang w:val="tr-TR" w:eastAsia="tr-TR"/>
        </w:rPr>
      </w:pPr>
    </w:p>
    <w:p w14:paraId="3BD363A0" w14:textId="77777777" w:rsidR="0050413E" w:rsidRPr="000943F9" w:rsidRDefault="0050413E" w:rsidP="00F03BDD">
      <w:pPr>
        <w:shd w:val="clear" w:color="auto" w:fill="FFFFFF"/>
        <w:spacing w:before="100" w:beforeAutospacing="1" w:after="100" w:afterAutospacing="1" w:line="240" w:lineRule="auto"/>
        <w:rPr>
          <w:rFonts w:ascii="Calibri" w:eastAsia="Times New Roman" w:hAnsi="Calibri" w:cs="Times New Roman"/>
          <w:color w:val="000000"/>
          <w:sz w:val="24"/>
          <w:szCs w:val="24"/>
          <w:lang w:val="tr-TR" w:eastAsia="tr-TR"/>
        </w:rPr>
      </w:pPr>
      <w:r w:rsidRPr="000943F9">
        <w:rPr>
          <w:rFonts w:ascii="Calibri" w:eastAsia="Times New Roman" w:hAnsi="Calibri" w:cs="Times New Roman"/>
          <w:b/>
          <w:bCs/>
          <w:color w:val="000000"/>
          <w:sz w:val="24"/>
          <w:szCs w:val="24"/>
          <w:lang w:val="en-US" w:eastAsia="tr-TR"/>
        </w:rPr>
        <w:t>Graduate (MA) courses: </w:t>
      </w:r>
    </w:p>
    <w:p w14:paraId="0E96B3F1" w14:textId="11923804" w:rsidR="00EE14DB" w:rsidRPr="00EE14DB" w:rsidRDefault="00EE14DB" w:rsidP="0050413E">
      <w:pPr>
        <w:numPr>
          <w:ilvl w:val="0"/>
          <w:numId w:val="8"/>
        </w:numPr>
        <w:shd w:val="clear" w:color="auto" w:fill="FFFFFF"/>
        <w:spacing w:before="100" w:beforeAutospacing="1" w:after="100" w:afterAutospacing="1" w:line="240" w:lineRule="auto"/>
        <w:rPr>
          <w:rFonts w:ascii="Calibri" w:eastAsia="Times New Roman" w:hAnsi="Calibri" w:cs="Times New Roman"/>
          <w:color w:val="000000"/>
          <w:sz w:val="24"/>
          <w:szCs w:val="24"/>
          <w:lang w:val="tr-TR" w:eastAsia="tr-TR"/>
        </w:rPr>
      </w:pPr>
      <w:r>
        <w:rPr>
          <w:rFonts w:ascii="Calibri" w:eastAsia="Times New Roman" w:hAnsi="Calibri" w:cs="Times New Roman"/>
          <w:color w:val="000000"/>
          <w:sz w:val="24"/>
          <w:szCs w:val="24"/>
          <w:lang w:val="tr-TR" w:eastAsia="tr-TR"/>
        </w:rPr>
        <w:t>Turkish Foreign Policy (TED University)</w:t>
      </w:r>
    </w:p>
    <w:p w14:paraId="37A1B3D0" w14:textId="0AD7A9B8" w:rsidR="0050413E" w:rsidRPr="0050413E" w:rsidRDefault="0050413E" w:rsidP="0050413E">
      <w:pPr>
        <w:numPr>
          <w:ilvl w:val="0"/>
          <w:numId w:val="8"/>
        </w:numPr>
        <w:shd w:val="clear" w:color="auto" w:fill="FFFFFF"/>
        <w:spacing w:before="100" w:beforeAutospacing="1" w:after="100" w:afterAutospacing="1" w:line="240" w:lineRule="auto"/>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val="en-US" w:eastAsia="tr-TR"/>
        </w:rPr>
        <w:t>Racism, Xenophobia and Migration (TED University)</w:t>
      </w:r>
    </w:p>
    <w:p w14:paraId="517BFF5D" w14:textId="77777777" w:rsidR="0050413E" w:rsidRPr="0050413E" w:rsidRDefault="0050413E" w:rsidP="0050413E">
      <w:pPr>
        <w:numPr>
          <w:ilvl w:val="0"/>
          <w:numId w:val="8"/>
        </w:numPr>
        <w:shd w:val="clear" w:color="auto" w:fill="FFFFFF"/>
        <w:spacing w:before="100" w:beforeAutospacing="1" w:after="100" w:afterAutospacing="1" w:line="240" w:lineRule="auto"/>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val="en-US" w:eastAsia="tr-TR"/>
        </w:rPr>
        <w:t>Organs of the European Union </w:t>
      </w:r>
      <w:bookmarkStart w:id="20" w:name="x__Hlk40563357"/>
      <w:r w:rsidRPr="0050413E">
        <w:rPr>
          <w:rFonts w:ascii="Calibri" w:eastAsia="Times New Roman" w:hAnsi="Calibri" w:cs="Times New Roman"/>
          <w:color w:val="000000"/>
          <w:sz w:val="24"/>
          <w:szCs w:val="24"/>
          <w:lang w:val="en-US" w:eastAsia="tr-TR"/>
        </w:rPr>
        <w:t>(Başkent University)</w:t>
      </w:r>
      <w:bookmarkEnd w:id="20"/>
    </w:p>
    <w:p w14:paraId="1D007398" w14:textId="77777777" w:rsidR="0050413E" w:rsidRPr="0050413E" w:rsidRDefault="0050413E" w:rsidP="0050413E">
      <w:pPr>
        <w:numPr>
          <w:ilvl w:val="0"/>
          <w:numId w:val="8"/>
        </w:numPr>
        <w:shd w:val="clear" w:color="auto" w:fill="FFFFFF"/>
        <w:spacing w:before="100" w:beforeAutospacing="1" w:after="100" w:afterAutospacing="1" w:line="240" w:lineRule="auto"/>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val="en-US" w:eastAsia="tr-TR"/>
        </w:rPr>
        <w:t>Turkey – European Union Relations I (Başkent University)</w:t>
      </w:r>
    </w:p>
    <w:p w14:paraId="355F5BC5" w14:textId="77777777" w:rsidR="0050413E" w:rsidRPr="0050413E" w:rsidRDefault="0050413E" w:rsidP="0050413E">
      <w:pPr>
        <w:numPr>
          <w:ilvl w:val="0"/>
          <w:numId w:val="8"/>
        </w:numPr>
        <w:shd w:val="clear" w:color="auto" w:fill="FFFFFF"/>
        <w:spacing w:before="100" w:beforeAutospacing="1" w:after="100" w:afterAutospacing="1" w:line="240" w:lineRule="auto"/>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val="en-US" w:eastAsia="tr-TR"/>
        </w:rPr>
        <w:t>Turkey – European Union Relations II (Başkent University)</w:t>
      </w:r>
    </w:p>
    <w:p w14:paraId="26506E55" w14:textId="77777777" w:rsidR="0050413E" w:rsidRP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val="en-US" w:eastAsia="tr-TR"/>
        </w:rPr>
        <w:t> </w:t>
      </w:r>
    </w:p>
    <w:p w14:paraId="76A57D94" w14:textId="77777777" w:rsidR="00F03BDD" w:rsidRDefault="00F03BDD">
      <w:pPr>
        <w:rPr>
          <w:rFonts w:ascii="Calibri" w:eastAsia="Times New Roman" w:hAnsi="Calibri" w:cs="Times New Roman"/>
          <w:b/>
          <w:bCs/>
          <w:color w:val="000000"/>
          <w:sz w:val="24"/>
          <w:szCs w:val="24"/>
          <w:lang w:val="en-US" w:eastAsia="tr-TR"/>
        </w:rPr>
      </w:pPr>
      <w:r>
        <w:rPr>
          <w:rFonts w:ascii="Calibri" w:eastAsia="Times New Roman" w:hAnsi="Calibri" w:cs="Times New Roman"/>
          <w:b/>
          <w:bCs/>
          <w:color w:val="000000"/>
          <w:sz w:val="24"/>
          <w:szCs w:val="24"/>
          <w:lang w:val="en-US" w:eastAsia="tr-TR"/>
        </w:rPr>
        <w:br w:type="page"/>
      </w:r>
    </w:p>
    <w:p w14:paraId="45CF9AA4" w14:textId="5E154DDE" w:rsidR="0050413E" w:rsidRPr="0050413E" w:rsidRDefault="0075039D"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Pr>
          <w:rFonts w:ascii="Calibri" w:eastAsia="Times New Roman" w:hAnsi="Calibri" w:cs="Times New Roman"/>
          <w:b/>
          <w:bCs/>
          <w:color w:val="000000"/>
          <w:sz w:val="24"/>
          <w:szCs w:val="24"/>
          <w:lang w:val="en-US" w:eastAsia="tr-TR"/>
        </w:rPr>
        <w:lastRenderedPageBreak/>
        <w:t>*</w:t>
      </w:r>
      <w:r w:rsidR="0050413E" w:rsidRPr="0050413E">
        <w:rPr>
          <w:rFonts w:ascii="Calibri" w:eastAsia="Times New Roman" w:hAnsi="Calibri" w:cs="Times New Roman"/>
          <w:b/>
          <w:bCs/>
          <w:color w:val="000000"/>
          <w:sz w:val="24"/>
          <w:szCs w:val="24"/>
          <w:lang w:val="en-US" w:eastAsia="tr-TR"/>
        </w:rPr>
        <w:t>Supervized MA theses:</w:t>
      </w:r>
    </w:p>
    <w:p w14:paraId="486C536E" w14:textId="77777777" w:rsidR="0050413E" w:rsidRP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b/>
          <w:bCs/>
          <w:color w:val="000000"/>
          <w:sz w:val="24"/>
          <w:szCs w:val="24"/>
          <w:lang w:val="en-US" w:eastAsia="tr-TR"/>
        </w:rPr>
        <w:t> </w:t>
      </w:r>
    </w:p>
    <w:p w14:paraId="00F04BEA" w14:textId="27903684" w:rsidR="00EE14DB" w:rsidRPr="00EE14DB" w:rsidRDefault="00EE14DB" w:rsidP="009D0758">
      <w:pPr>
        <w:numPr>
          <w:ilvl w:val="0"/>
          <w:numId w:val="9"/>
        </w:numPr>
        <w:shd w:val="clear" w:color="auto" w:fill="FFFFFF"/>
        <w:spacing w:before="100" w:beforeAutospacing="1" w:after="120" w:line="240" w:lineRule="auto"/>
        <w:rPr>
          <w:rFonts w:ascii="Calibri" w:eastAsia="Times New Roman" w:hAnsi="Calibri" w:cs="Times New Roman"/>
          <w:color w:val="000000"/>
          <w:sz w:val="24"/>
          <w:szCs w:val="24"/>
          <w:lang w:val="tr-TR" w:eastAsia="tr-TR"/>
        </w:rPr>
      </w:pPr>
      <w:r w:rsidRPr="00EE14DB">
        <w:rPr>
          <w:rFonts w:ascii="Calibri" w:eastAsia="Times New Roman" w:hAnsi="Calibri" w:cs="Times New Roman"/>
          <w:color w:val="000000"/>
          <w:sz w:val="24"/>
          <w:szCs w:val="24"/>
          <w:lang w:val="tr-TR" w:eastAsia="tr-TR"/>
        </w:rPr>
        <w:t>Aykut Tokgöz: Migration and Relocation Attitudes to Climate Change and</w:t>
      </w:r>
      <w:r>
        <w:rPr>
          <w:rFonts w:ascii="Calibri" w:eastAsia="Times New Roman" w:hAnsi="Calibri" w:cs="Times New Roman"/>
          <w:color w:val="000000"/>
          <w:sz w:val="24"/>
          <w:szCs w:val="24"/>
          <w:lang w:val="tr-TR" w:eastAsia="tr-TR"/>
        </w:rPr>
        <w:t xml:space="preserve"> Sea Level</w:t>
      </w:r>
      <w:r w:rsidRPr="00EE14DB">
        <w:rPr>
          <w:rFonts w:ascii="Calibri" w:eastAsia="Times New Roman" w:hAnsi="Calibri" w:cs="Times New Roman"/>
          <w:color w:val="000000"/>
          <w:sz w:val="24"/>
          <w:szCs w:val="24"/>
          <w:lang w:val="tr-TR" w:eastAsia="tr-TR"/>
        </w:rPr>
        <w:t xml:space="preserve"> R</w:t>
      </w:r>
      <w:r>
        <w:rPr>
          <w:rFonts w:ascii="Calibri" w:eastAsia="Times New Roman" w:hAnsi="Calibri" w:cs="Times New Roman"/>
          <w:color w:val="000000"/>
          <w:sz w:val="24"/>
          <w:szCs w:val="24"/>
          <w:lang w:val="tr-TR" w:eastAsia="tr-TR"/>
        </w:rPr>
        <w:t>ise</w:t>
      </w:r>
      <w:r w:rsidRPr="00EE14DB">
        <w:rPr>
          <w:rFonts w:ascii="Calibri" w:eastAsia="Times New Roman" w:hAnsi="Calibri" w:cs="Times New Roman"/>
          <w:color w:val="000000"/>
          <w:sz w:val="24"/>
          <w:szCs w:val="24"/>
          <w:lang w:val="tr-TR" w:eastAsia="tr-TR"/>
        </w:rPr>
        <w:t>: A C</w:t>
      </w:r>
      <w:r>
        <w:rPr>
          <w:rFonts w:ascii="Calibri" w:eastAsia="Times New Roman" w:hAnsi="Calibri" w:cs="Times New Roman"/>
          <w:color w:val="000000"/>
          <w:sz w:val="24"/>
          <w:szCs w:val="24"/>
          <w:lang w:val="tr-TR" w:eastAsia="tr-TR"/>
        </w:rPr>
        <w:t xml:space="preserve">onceptual Analysis on the Case of </w:t>
      </w:r>
      <w:r w:rsidRPr="00EE14DB">
        <w:rPr>
          <w:rFonts w:ascii="Calibri" w:eastAsia="Times New Roman" w:hAnsi="Calibri" w:cs="Times New Roman"/>
          <w:color w:val="000000"/>
          <w:sz w:val="24"/>
          <w:szCs w:val="24"/>
          <w:lang w:val="tr-TR" w:eastAsia="tr-TR"/>
        </w:rPr>
        <w:t>T</w:t>
      </w:r>
      <w:r>
        <w:rPr>
          <w:rFonts w:ascii="Calibri" w:eastAsia="Times New Roman" w:hAnsi="Calibri" w:cs="Times New Roman"/>
          <w:color w:val="000000"/>
          <w:sz w:val="24"/>
          <w:szCs w:val="24"/>
          <w:lang w:val="tr-TR" w:eastAsia="tr-TR"/>
        </w:rPr>
        <w:t xml:space="preserve">uvalu, </w:t>
      </w:r>
      <w:r w:rsidRPr="00EE14DB">
        <w:rPr>
          <w:rFonts w:ascii="Calibri" w:eastAsia="Times New Roman" w:hAnsi="Calibri" w:cs="Times New Roman"/>
          <w:color w:val="000000"/>
          <w:sz w:val="24"/>
          <w:szCs w:val="24"/>
          <w:lang w:val="tr-TR" w:eastAsia="tr-TR"/>
        </w:rPr>
        <w:t xml:space="preserve">TED University, Migration Studies Master Program, 2025. </w:t>
      </w:r>
    </w:p>
    <w:p w14:paraId="7F22F586" w14:textId="6FABF900" w:rsidR="00EE14DB" w:rsidRPr="00EE14DB" w:rsidRDefault="00EE14DB" w:rsidP="009D0758">
      <w:pPr>
        <w:numPr>
          <w:ilvl w:val="0"/>
          <w:numId w:val="9"/>
        </w:numPr>
        <w:shd w:val="clear" w:color="auto" w:fill="FFFFFF"/>
        <w:spacing w:before="100" w:beforeAutospacing="1" w:after="120" w:line="240" w:lineRule="auto"/>
        <w:rPr>
          <w:rFonts w:ascii="Calibri" w:eastAsia="Times New Roman" w:hAnsi="Calibri" w:cs="Times New Roman"/>
          <w:color w:val="000000"/>
          <w:sz w:val="24"/>
          <w:szCs w:val="24"/>
          <w:lang w:val="tr-TR" w:eastAsia="tr-TR"/>
        </w:rPr>
      </w:pPr>
      <w:r w:rsidRPr="00EE14DB">
        <w:rPr>
          <w:rFonts w:ascii="Calibri" w:eastAsia="Times New Roman" w:hAnsi="Calibri" w:cs="Times New Roman"/>
          <w:color w:val="000000"/>
          <w:sz w:val="24"/>
          <w:szCs w:val="24"/>
          <w:lang w:val="tr-TR" w:eastAsia="tr-TR"/>
        </w:rPr>
        <w:t>Kaan Babayiğit:</w:t>
      </w:r>
      <w:r w:rsidRPr="00821DB2">
        <w:rPr>
          <w:lang w:val="en-US"/>
        </w:rPr>
        <w:t xml:space="preserve"> </w:t>
      </w:r>
      <w:r w:rsidRPr="00EE14DB">
        <w:rPr>
          <w:rFonts w:ascii="Calibri" w:eastAsia="Times New Roman" w:hAnsi="Calibri" w:cs="Times New Roman"/>
          <w:color w:val="000000"/>
          <w:sz w:val="24"/>
          <w:szCs w:val="24"/>
          <w:lang w:val="tr-TR" w:eastAsia="tr-TR"/>
        </w:rPr>
        <w:t>Stereotype Threat Spillover Effect on Risk-Taking and Prosocial Behavior Among Syrian Refugees in Turkey, TED University, Migration Studies Master Program 2025.</w:t>
      </w:r>
    </w:p>
    <w:p w14:paraId="7EC9723B" w14:textId="01CC86B7" w:rsidR="0050413E" w:rsidRDefault="0050413E" w:rsidP="00F03BDD">
      <w:pPr>
        <w:numPr>
          <w:ilvl w:val="0"/>
          <w:numId w:val="9"/>
        </w:numPr>
        <w:shd w:val="clear" w:color="auto" w:fill="FFFFFF"/>
        <w:spacing w:before="100" w:beforeAutospacing="1" w:after="120" w:line="240" w:lineRule="auto"/>
        <w:ind w:left="714" w:hanging="357"/>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val="tr-TR" w:eastAsia="tr-TR"/>
        </w:rPr>
        <w:t>Büşra Seray Düzyol: “Experiences of Female Migrant Care Workers and Protection of their Rights by International Organizations from a Feminist Perspective: The Case of Filipina Migrant Care Workers”, TED University, Migration Studies Master Program, 2023.</w:t>
      </w:r>
    </w:p>
    <w:p w14:paraId="11304862" w14:textId="77777777" w:rsidR="0050413E" w:rsidRPr="0050413E" w:rsidRDefault="0050413E" w:rsidP="00F03BDD">
      <w:pPr>
        <w:numPr>
          <w:ilvl w:val="0"/>
          <w:numId w:val="9"/>
        </w:numPr>
        <w:shd w:val="clear" w:color="auto" w:fill="FFFFFF"/>
        <w:spacing w:before="100" w:beforeAutospacing="1" w:after="120" w:line="240" w:lineRule="auto"/>
        <w:ind w:left="714" w:hanging="357"/>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val="tr-TR" w:eastAsia="tr-TR"/>
        </w:rPr>
        <w:t>Farida Labib Raof: “Türkiye’nin Afganistan Politikası ve bu Politikanın Türkiye – Avrupa Birliği Üyelik Sürecine Etkileri”, Başkent University, Institute for European Union and International Relations, 2012.</w:t>
      </w:r>
    </w:p>
    <w:p w14:paraId="04559054" w14:textId="77777777" w:rsidR="0050413E" w:rsidRPr="0050413E" w:rsidRDefault="0050413E" w:rsidP="00F03BDD">
      <w:pPr>
        <w:numPr>
          <w:ilvl w:val="0"/>
          <w:numId w:val="9"/>
        </w:numPr>
        <w:shd w:val="clear" w:color="auto" w:fill="FFFFFF"/>
        <w:spacing w:before="100" w:beforeAutospacing="1" w:after="120" w:line="240" w:lineRule="auto"/>
        <w:ind w:left="714" w:hanging="357"/>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val="tr-TR" w:eastAsia="tr-TR"/>
        </w:rPr>
        <w:t>Benay Yakışır, “Din-Dış Politika Etkileşimi ve bu Etkileşimin AB Entegrasyon Politikalarına Yansıması”, Başkent University, Institute for European Union and International Relations, 2011.</w:t>
      </w:r>
    </w:p>
    <w:p w14:paraId="618E86E2" w14:textId="77777777" w:rsidR="0050413E" w:rsidRPr="0050413E" w:rsidRDefault="0050413E" w:rsidP="00F03BDD">
      <w:pPr>
        <w:numPr>
          <w:ilvl w:val="0"/>
          <w:numId w:val="9"/>
        </w:numPr>
        <w:shd w:val="clear" w:color="auto" w:fill="FFFFFF"/>
        <w:spacing w:before="100" w:beforeAutospacing="1" w:after="120" w:line="240" w:lineRule="auto"/>
        <w:ind w:left="714" w:hanging="357"/>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val="tr-TR" w:eastAsia="tr-TR"/>
        </w:rPr>
        <w:t>Cihan Aydın, “AB-Türkiye İlişkilerinde Çifte Standartların ve “Özel” Adaylık Statüsünün Anatomisi: Farklılıkta Birleşememe”, Başkent University, Institute for European Union and International Relations, 2011.</w:t>
      </w:r>
    </w:p>
    <w:p w14:paraId="33D977ED" w14:textId="77777777" w:rsidR="00F03BDD" w:rsidRDefault="0050413E" w:rsidP="00F03BDD">
      <w:pPr>
        <w:numPr>
          <w:ilvl w:val="0"/>
          <w:numId w:val="9"/>
        </w:numPr>
        <w:shd w:val="clear" w:color="auto" w:fill="FFFFFF"/>
        <w:spacing w:before="100" w:beforeAutospacing="1" w:after="120" w:line="240" w:lineRule="auto"/>
        <w:ind w:left="714" w:hanging="357"/>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val="tr-TR" w:eastAsia="tr-TR"/>
        </w:rPr>
        <w:t xml:space="preserve">Can Karakuş, “Avrupa Birliği’nde Kimlik, Avrupa Birliği Kimlik Tanımlama Mekanizmasının İncelenmesi”, Başkent University, Institute for European Union and </w:t>
      </w:r>
      <w:r w:rsidR="00F03BDD">
        <w:rPr>
          <w:rFonts w:ascii="Calibri" w:eastAsia="Times New Roman" w:hAnsi="Calibri" w:cs="Times New Roman"/>
          <w:color w:val="000000"/>
          <w:sz w:val="24"/>
          <w:szCs w:val="24"/>
          <w:lang w:val="tr-TR" w:eastAsia="tr-TR"/>
        </w:rPr>
        <w:t>International Relations, 2007.</w:t>
      </w:r>
    </w:p>
    <w:p w14:paraId="38DA812F" w14:textId="77777777" w:rsidR="00F03BDD" w:rsidRDefault="00F03BDD" w:rsidP="00F03BDD">
      <w:pPr>
        <w:shd w:val="clear" w:color="auto" w:fill="FFFFFF"/>
        <w:spacing w:before="100" w:beforeAutospacing="1" w:after="100" w:afterAutospacing="1" w:line="240" w:lineRule="auto"/>
        <w:ind w:left="360"/>
        <w:rPr>
          <w:rFonts w:ascii="Calibri" w:eastAsia="Times New Roman" w:hAnsi="Calibri" w:cs="Times New Roman"/>
          <w:color w:val="000000"/>
          <w:sz w:val="24"/>
          <w:szCs w:val="24"/>
          <w:lang w:val="tr-TR" w:eastAsia="tr-TR"/>
        </w:rPr>
      </w:pPr>
    </w:p>
    <w:p w14:paraId="319AC9DB" w14:textId="77777777" w:rsidR="00F03BDD" w:rsidRDefault="00F03BDD">
      <w:pPr>
        <w:rPr>
          <w:rFonts w:ascii="Calibri" w:eastAsia="Times New Roman" w:hAnsi="Calibri" w:cs="Times New Roman"/>
          <w:color w:val="000000"/>
          <w:sz w:val="24"/>
          <w:szCs w:val="24"/>
          <w:lang w:val="tr-TR" w:eastAsia="tr-TR"/>
        </w:rPr>
      </w:pPr>
      <w:r>
        <w:rPr>
          <w:rFonts w:ascii="Calibri" w:eastAsia="Times New Roman" w:hAnsi="Calibri" w:cs="Times New Roman"/>
          <w:color w:val="000000"/>
          <w:sz w:val="24"/>
          <w:szCs w:val="24"/>
          <w:lang w:val="tr-TR" w:eastAsia="tr-TR"/>
        </w:rPr>
        <w:br w:type="page"/>
      </w:r>
    </w:p>
    <w:p w14:paraId="1A3EB1F9" w14:textId="12523025" w:rsidR="0050413E" w:rsidRPr="0050413E" w:rsidRDefault="0075039D" w:rsidP="00F03BDD">
      <w:pPr>
        <w:shd w:val="clear" w:color="auto" w:fill="FFFFFF"/>
        <w:spacing w:before="100" w:beforeAutospacing="1" w:after="100" w:afterAutospacing="1" w:line="240" w:lineRule="auto"/>
        <w:ind w:left="360"/>
        <w:rPr>
          <w:rFonts w:ascii="Calibri" w:eastAsia="Times New Roman" w:hAnsi="Calibri" w:cs="Times New Roman"/>
          <w:color w:val="000000"/>
          <w:sz w:val="24"/>
          <w:szCs w:val="24"/>
          <w:lang w:val="tr-TR" w:eastAsia="tr-TR"/>
        </w:rPr>
      </w:pPr>
      <w:r>
        <w:rPr>
          <w:rFonts w:ascii="Calibri" w:eastAsia="Times New Roman" w:hAnsi="Calibri" w:cs="Times New Roman"/>
          <w:b/>
          <w:bCs/>
          <w:color w:val="000000"/>
          <w:sz w:val="24"/>
          <w:szCs w:val="24"/>
          <w:lang w:val="en-US" w:eastAsia="tr-TR"/>
        </w:rPr>
        <w:lastRenderedPageBreak/>
        <w:t>*</w:t>
      </w:r>
      <w:r w:rsidR="0050413E" w:rsidRPr="0050413E">
        <w:rPr>
          <w:rFonts w:ascii="Calibri" w:eastAsia="Times New Roman" w:hAnsi="Calibri" w:cs="Times New Roman"/>
          <w:b/>
          <w:bCs/>
          <w:color w:val="000000"/>
          <w:sz w:val="24"/>
          <w:szCs w:val="24"/>
          <w:lang w:val="en-US" w:eastAsia="tr-TR"/>
        </w:rPr>
        <w:t>Membership in academic institutions: </w:t>
      </w:r>
    </w:p>
    <w:p w14:paraId="08AF89F0" w14:textId="77777777" w:rsidR="0075039D" w:rsidRDefault="0075039D" w:rsidP="00B015A5">
      <w:pPr>
        <w:numPr>
          <w:ilvl w:val="0"/>
          <w:numId w:val="11"/>
        </w:numPr>
        <w:shd w:val="clear" w:color="auto" w:fill="FFFFFF"/>
        <w:spacing w:before="100" w:beforeAutospacing="1" w:after="100" w:afterAutospacing="1" w:line="240" w:lineRule="auto"/>
        <w:rPr>
          <w:rFonts w:ascii="Calibri" w:eastAsia="Times New Roman" w:hAnsi="Calibri" w:cs="Times New Roman"/>
          <w:color w:val="000000"/>
          <w:sz w:val="24"/>
          <w:szCs w:val="24"/>
          <w:lang w:val="tr-TR" w:eastAsia="tr-TR"/>
        </w:rPr>
      </w:pPr>
      <w:r w:rsidRPr="00F03BDD">
        <w:rPr>
          <w:rFonts w:ascii="Calibri" w:eastAsia="Times New Roman" w:hAnsi="Calibri" w:cs="Times New Roman"/>
          <w:color w:val="000000"/>
          <w:sz w:val="24"/>
          <w:szCs w:val="24"/>
          <w:lang w:val="tr-TR" w:eastAsia="tr-TR"/>
        </w:rPr>
        <w:t>Cinsel Taciz ve Cinsel Şiddete Karşı İş birliği ve İletişim Ağı</w:t>
      </w:r>
    </w:p>
    <w:p w14:paraId="514B7F06" w14:textId="77777777" w:rsidR="0075039D" w:rsidRPr="0050413E" w:rsidRDefault="0075039D" w:rsidP="0050413E">
      <w:pPr>
        <w:numPr>
          <w:ilvl w:val="0"/>
          <w:numId w:val="11"/>
        </w:numPr>
        <w:shd w:val="clear" w:color="auto" w:fill="FFFFFF"/>
        <w:spacing w:before="100" w:beforeAutospacing="1" w:after="100" w:afterAutospacing="1" w:line="240" w:lineRule="auto"/>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val="tr-TR" w:eastAsia="tr-TR"/>
        </w:rPr>
        <w:t>Eastern and South-Eastern European (ESEE) Fanel Network</w:t>
      </w:r>
    </w:p>
    <w:p w14:paraId="5854E3EB" w14:textId="77777777" w:rsidR="0075039D" w:rsidRPr="00F03BDD" w:rsidRDefault="0075039D" w:rsidP="00B015A5">
      <w:pPr>
        <w:numPr>
          <w:ilvl w:val="0"/>
          <w:numId w:val="11"/>
        </w:numPr>
        <w:shd w:val="clear" w:color="auto" w:fill="FFFFFF"/>
        <w:spacing w:before="100" w:beforeAutospacing="1" w:after="100" w:afterAutospacing="1" w:line="240" w:lineRule="auto"/>
        <w:rPr>
          <w:rFonts w:ascii="Calibri" w:eastAsia="Times New Roman" w:hAnsi="Calibri" w:cs="Times New Roman"/>
          <w:color w:val="000000"/>
          <w:sz w:val="24"/>
          <w:szCs w:val="24"/>
          <w:lang w:val="tr-TR" w:eastAsia="tr-TR"/>
        </w:rPr>
      </w:pPr>
      <w:r w:rsidRPr="00F03BDD">
        <w:rPr>
          <w:rFonts w:ascii="Calibri" w:eastAsia="Times New Roman" w:hAnsi="Calibri" w:cs="Times New Roman"/>
          <w:color w:val="000000"/>
          <w:sz w:val="24"/>
          <w:szCs w:val="24"/>
          <w:lang w:val="en-US" w:eastAsia="tr-TR"/>
        </w:rPr>
        <w:t>SDG5 Network (Security, Development/Disaster, Gender Network)</w:t>
      </w:r>
    </w:p>
    <w:p w14:paraId="4BB886F0" w14:textId="77777777" w:rsidR="0075039D" w:rsidRPr="00F03BDD" w:rsidRDefault="0075039D" w:rsidP="00B015A5">
      <w:pPr>
        <w:numPr>
          <w:ilvl w:val="0"/>
          <w:numId w:val="11"/>
        </w:numPr>
        <w:shd w:val="clear" w:color="auto" w:fill="FFFFFF"/>
        <w:spacing w:before="100" w:beforeAutospacing="1" w:after="100" w:afterAutospacing="1" w:line="240" w:lineRule="auto"/>
        <w:rPr>
          <w:rFonts w:ascii="Calibri" w:eastAsia="Times New Roman" w:hAnsi="Calibri" w:cs="Times New Roman"/>
          <w:color w:val="000000"/>
          <w:sz w:val="24"/>
          <w:szCs w:val="24"/>
          <w:lang w:val="tr-TR" w:eastAsia="tr-TR"/>
        </w:rPr>
      </w:pPr>
      <w:r w:rsidRPr="00F03BDD">
        <w:rPr>
          <w:rFonts w:ascii="Calibri" w:eastAsia="Times New Roman" w:hAnsi="Calibri" w:cs="Times New Roman"/>
          <w:color w:val="000000"/>
          <w:sz w:val="24"/>
          <w:szCs w:val="24"/>
          <w:lang w:val="en-US" w:eastAsia="tr-TR"/>
        </w:rPr>
        <w:t>WeltTrends. Institut für internationale Politik</w:t>
      </w:r>
    </w:p>
    <w:p w14:paraId="4B347C40" w14:textId="77777777" w:rsidR="0050413E" w:rsidRPr="0050413E" w:rsidRDefault="0050413E" w:rsidP="0050413E">
      <w:pPr>
        <w:shd w:val="clear" w:color="auto" w:fill="FFFFFF"/>
        <w:spacing w:after="0" w:line="240" w:lineRule="auto"/>
        <w:jc w:val="both"/>
        <w:rPr>
          <w:rFonts w:ascii="Calibri" w:eastAsia="Times New Roman" w:hAnsi="Calibri" w:cs="Times New Roman"/>
          <w:color w:val="000000"/>
          <w:sz w:val="24"/>
          <w:szCs w:val="24"/>
          <w:lang w:val="tr-TR" w:eastAsia="tr-TR"/>
        </w:rPr>
      </w:pPr>
      <w:r w:rsidRPr="0050413E">
        <w:rPr>
          <w:rFonts w:ascii="Calibri" w:eastAsia="Times New Roman" w:hAnsi="Calibri" w:cs="Times New Roman"/>
          <w:color w:val="000000"/>
          <w:sz w:val="24"/>
          <w:szCs w:val="24"/>
          <w:lang w:val="en-US" w:eastAsia="tr-TR"/>
        </w:rPr>
        <w:t> </w:t>
      </w:r>
    </w:p>
    <w:p w14:paraId="378F85DB" w14:textId="77777777" w:rsidR="00120714" w:rsidRPr="0050413E" w:rsidRDefault="00120714" w:rsidP="0050413E">
      <w:pPr>
        <w:rPr>
          <w:lang w:val="tr-TR"/>
        </w:rPr>
      </w:pPr>
    </w:p>
    <w:sectPr w:rsidR="00120714" w:rsidRPr="0050413E">
      <w:footerReference w:type="default" r:id="rId6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8DEF04" w14:textId="77777777" w:rsidR="00D063D4" w:rsidRDefault="00D063D4" w:rsidP="0014379D">
      <w:pPr>
        <w:spacing w:after="0" w:line="240" w:lineRule="auto"/>
      </w:pPr>
      <w:r>
        <w:separator/>
      </w:r>
    </w:p>
  </w:endnote>
  <w:endnote w:type="continuationSeparator" w:id="0">
    <w:p w14:paraId="6FBFCAA0" w14:textId="77777777" w:rsidR="00D063D4" w:rsidRDefault="00D063D4" w:rsidP="001437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3425469"/>
      <w:docPartObj>
        <w:docPartGallery w:val="Page Numbers (Bottom of Page)"/>
        <w:docPartUnique/>
      </w:docPartObj>
    </w:sdtPr>
    <w:sdtContent>
      <w:p w14:paraId="7B5A1BFC" w14:textId="5C7F9B6E" w:rsidR="00E57AD2" w:rsidRDefault="00E57AD2">
        <w:pPr>
          <w:pStyle w:val="AltBilgi"/>
          <w:jc w:val="right"/>
        </w:pPr>
        <w:r>
          <w:fldChar w:fldCharType="begin"/>
        </w:r>
        <w:r>
          <w:instrText>PAGE   \* MERGEFORMAT</w:instrText>
        </w:r>
        <w:r>
          <w:fldChar w:fldCharType="separate"/>
        </w:r>
        <w:r w:rsidR="001C0A56" w:rsidRPr="001C0A56">
          <w:rPr>
            <w:noProof/>
            <w:lang w:val="tr-TR"/>
          </w:rPr>
          <w:t>3</w:t>
        </w:r>
        <w:r>
          <w:fldChar w:fldCharType="end"/>
        </w:r>
      </w:p>
    </w:sdtContent>
  </w:sdt>
  <w:p w14:paraId="4AF096CC" w14:textId="77777777" w:rsidR="00E57AD2" w:rsidRDefault="00E57AD2">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95389C" w14:textId="77777777" w:rsidR="00D063D4" w:rsidRDefault="00D063D4" w:rsidP="0014379D">
      <w:pPr>
        <w:spacing w:after="0" w:line="240" w:lineRule="auto"/>
      </w:pPr>
      <w:r>
        <w:separator/>
      </w:r>
    </w:p>
  </w:footnote>
  <w:footnote w:type="continuationSeparator" w:id="0">
    <w:p w14:paraId="5FCEA6A5" w14:textId="77777777" w:rsidR="00D063D4" w:rsidRDefault="00D063D4" w:rsidP="001437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95DA6"/>
    <w:multiLevelType w:val="multilevel"/>
    <w:tmpl w:val="099E5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507837"/>
    <w:multiLevelType w:val="multilevel"/>
    <w:tmpl w:val="385C9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7F72A4"/>
    <w:multiLevelType w:val="multilevel"/>
    <w:tmpl w:val="78CCA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5C11A8"/>
    <w:multiLevelType w:val="multilevel"/>
    <w:tmpl w:val="2FE00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152646"/>
    <w:multiLevelType w:val="multilevel"/>
    <w:tmpl w:val="13EA7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7D51C0"/>
    <w:multiLevelType w:val="multilevel"/>
    <w:tmpl w:val="099AC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2991A89"/>
    <w:multiLevelType w:val="multilevel"/>
    <w:tmpl w:val="7A207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BB6CDC"/>
    <w:multiLevelType w:val="multilevel"/>
    <w:tmpl w:val="F6943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3E83F8E"/>
    <w:multiLevelType w:val="multilevel"/>
    <w:tmpl w:val="ECCCF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6BE5C0B"/>
    <w:multiLevelType w:val="multilevel"/>
    <w:tmpl w:val="96BC0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EF91D45"/>
    <w:multiLevelType w:val="multilevel"/>
    <w:tmpl w:val="2466D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10"/>
  </w:num>
  <w:num w:numId="4">
    <w:abstractNumId w:val="9"/>
  </w:num>
  <w:num w:numId="5">
    <w:abstractNumId w:val="4"/>
  </w:num>
  <w:num w:numId="6">
    <w:abstractNumId w:val="6"/>
  </w:num>
  <w:num w:numId="7">
    <w:abstractNumId w:val="3"/>
  </w:num>
  <w:num w:numId="8">
    <w:abstractNumId w:val="8"/>
  </w:num>
  <w:num w:numId="9">
    <w:abstractNumId w:val="0"/>
  </w:num>
  <w:num w:numId="10">
    <w:abstractNumId w:val="5"/>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13E"/>
    <w:rsid w:val="00055EC9"/>
    <w:rsid w:val="000943F9"/>
    <w:rsid w:val="000A1332"/>
    <w:rsid w:val="000B2AA2"/>
    <w:rsid w:val="00120714"/>
    <w:rsid w:val="0014379D"/>
    <w:rsid w:val="00185586"/>
    <w:rsid w:val="001A12D2"/>
    <w:rsid w:val="001C0A56"/>
    <w:rsid w:val="001C5223"/>
    <w:rsid w:val="001F14DB"/>
    <w:rsid w:val="002121BE"/>
    <w:rsid w:val="00217FC8"/>
    <w:rsid w:val="00227DE4"/>
    <w:rsid w:val="00231375"/>
    <w:rsid w:val="002D5161"/>
    <w:rsid w:val="00372825"/>
    <w:rsid w:val="003975C0"/>
    <w:rsid w:val="003A7AE4"/>
    <w:rsid w:val="00421117"/>
    <w:rsid w:val="004365CD"/>
    <w:rsid w:val="00466249"/>
    <w:rsid w:val="004751D4"/>
    <w:rsid w:val="00485D44"/>
    <w:rsid w:val="00492C29"/>
    <w:rsid w:val="004A1A31"/>
    <w:rsid w:val="004A4D95"/>
    <w:rsid w:val="0050413E"/>
    <w:rsid w:val="00560B28"/>
    <w:rsid w:val="00562DD4"/>
    <w:rsid w:val="005857B5"/>
    <w:rsid w:val="005C58E8"/>
    <w:rsid w:val="005C6C04"/>
    <w:rsid w:val="00616A0A"/>
    <w:rsid w:val="00627AE5"/>
    <w:rsid w:val="00671D43"/>
    <w:rsid w:val="006A3E82"/>
    <w:rsid w:val="006F1F3F"/>
    <w:rsid w:val="0075039D"/>
    <w:rsid w:val="00757BE4"/>
    <w:rsid w:val="007A763C"/>
    <w:rsid w:val="007D26E2"/>
    <w:rsid w:val="007E272B"/>
    <w:rsid w:val="00821DB2"/>
    <w:rsid w:val="00822F06"/>
    <w:rsid w:val="00927B18"/>
    <w:rsid w:val="00937DC5"/>
    <w:rsid w:val="009D0758"/>
    <w:rsid w:val="00A5778D"/>
    <w:rsid w:val="00A737CD"/>
    <w:rsid w:val="00A94215"/>
    <w:rsid w:val="00AB3BA0"/>
    <w:rsid w:val="00B015A5"/>
    <w:rsid w:val="00B16605"/>
    <w:rsid w:val="00B32746"/>
    <w:rsid w:val="00B5330A"/>
    <w:rsid w:val="00BF49D3"/>
    <w:rsid w:val="00CF533C"/>
    <w:rsid w:val="00D063D4"/>
    <w:rsid w:val="00D06B5F"/>
    <w:rsid w:val="00D42FDF"/>
    <w:rsid w:val="00D81139"/>
    <w:rsid w:val="00D83E44"/>
    <w:rsid w:val="00DA57FC"/>
    <w:rsid w:val="00DB3C19"/>
    <w:rsid w:val="00DD7D2D"/>
    <w:rsid w:val="00DF6B10"/>
    <w:rsid w:val="00E5030F"/>
    <w:rsid w:val="00E55E27"/>
    <w:rsid w:val="00E57AD2"/>
    <w:rsid w:val="00E755E8"/>
    <w:rsid w:val="00E87512"/>
    <w:rsid w:val="00EE14DB"/>
    <w:rsid w:val="00EE59D8"/>
    <w:rsid w:val="00F03BDD"/>
    <w:rsid w:val="00F11617"/>
    <w:rsid w:val="00F32527"/>
    <w:rsid w:val="00F45D22"/>
    <w:rsid w:val="00FA2C1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11B94"/>
  <w15:chartTrackingRefBased/>
  <w15:docId w15:val="{A43596DE-68F7-45E2-91BD-70B77218D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0A56"/>
    <w:rPr>
      <w:lang w:val="de-DE"/>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50413E"/>
    <w:rPr>
      <w:color w:val="0000FF" w:themeColor="hyperlink"/>
      <w:u w:val="single"/>
    </w:rPr>
  </w:style>
  <w:style w:type="paragraph" w:styleId="stBilgi">
    <w:name w:val="header"/>
    <w:basedOn w:val="Normal"/>
    <w:link w:val="stBilgiChar"/>
    <w:uiPriority w:val="99"/>
    <w:unhideWhenUsed/>
    <w:rsid w:val="0014379D"/>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4379D"/>
    <w:rPr>
      <w:lang w:val="de-DE"/>
    </w:rPr>
  </w:style>
  <w:style w:type="paragraph" w:styleId="AltBilgi">
    <w:name w:val="footer"/>
    <w:basedOn w:val="Normal"/>
    <w:link w:val="AltBilgiChar"/>
    <w:uiPriority w:val="99"/>
    <w:unhideWhenUsed/>
    <w:rsid w:val="0014379D"/>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4379D"/>
    <w:rPr>
      <w:lang w:val="de-DE"/>
    </w:rPr>
  </w:style>
  <w:style w:type="character" w:customStyle="1" w:styleId="UnresolvedMention">
    <w:name w:val="Unresolved Mention"/>
    <w:basedOn w:val="VarsaylanParagrafYazTipi"/>
    <w:uiPriority w:val="99"/>
    <w:semiHidden/>
    <w:unhideWhenUsed/>
    <w:rsid w:val="00A737CD"/>
    <w:rPr>
      <w:color w:val="605E5C"/>
      <w:shd w:val="clear" w:color="auto" w:fill="E1DFDD"/>
    </w:rPr>
  </w:style>
  <w:style w:type="paragraph" w:styleId="ListeParagraf">
    <w:name w:val="List Paragraph"/>
    <w:basedOn w:val="Normal"/>
    <w:uiPriority w:val="34"/>
    <w:qFormat/>
    <w:rsid w:val="007503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740058">
      <w:bodyDiv w:val="1"/>
      <w:marLeft w:val="0"/>
      <w:marRight w:val="0"/>
      <w:marTop w:val="0"/>
      <w:marBottom w:val="0"/>
      <w:divBdr>
        <w:top w:val="none" w:sz="0" w:space="0" w:color="auto"/>
        <w:left w:val="none" w:sz="0" w:space="0" w:color="auto"/>
        <w:bottom w:val="none" w:sz="0" w:space="0" w:color="auto"/>
        <w:right w:val="none" w:sz="0" w:space="0" w:color="auto"/>
      </w:divBdr>
    </w:div>
    <w:div w:id="486551327">
      <w:bodyDiv w:val="1"/>
      <w:marLeft w:val="0"/>
      <w:marRight w:val="0"/>
      <w:marTop w:val="0"/>
      <w:marBottom w:val="0"/>
      <w:divBdr>
        <w:top w:val="none" w:sz="0" w:space="0" w:color="auto"/>
        <w:left w:val="none" w:sz="0" w:space="0" w:color="auto"/>
        <w:bottom w:val="none" w:sz="0" w:space="0" w:color="auto"/>
        <w:right w:val="none" w:sz="0" w:space="0" w:color="auto"/>
      </w:divBdr>
    </w:div>
    <w:div w:id="1648782119">
      <w:bodyDiv w:val="1"/>
      <w:marLeft w:val="0"/>
      <w:marRight w:val="0"/>
      <w:marTop w:val="0"/>
      <w:marBottom w:val="0"/>
      <w:divBdr>
        <w:top w:val="none" w:sz="0" w:space="0" w:color="auto"/>
        <w:left w:val="none" w:sz="0" w:space="0" w:color="auto"/>
        <w:bottom w:val="none" w:sz="0" w:space="0" w:color="auto"/>
        <w:right w:val="none" w:sz="0" w:space="0" w:color="auto"/>
      </w:divBdr>
      <w:divsChild>
        <w:div w:id="858157640">
          <w:marLeft w:val="0"/>
          <w:marRight w:val="0"/>
          <w:marTop w:val="0"/>
          <w:marBottom w:val="0"/>
          <w:divBdr>
            <w:top w:val="none" w:sz="0" w:space="0" w:color="auto"/>
            <w:left w:val="none" w:sz="0" w:space="0" w:color="auto"/>
            <w:bottom w:val="none" w:sz="0" w:space="0" w:color="auto"/>
            <w:right w:val="none" w:sz="0" w:space="0" w:color="auto"/>
          </w:divBdr>
        </w:div>
        <w:div w:id="14556314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hop.welttrends.de/e-journals/e-paper/2022-chancengleichheit-2022/equal-care-l%C3%B6sung-f%C3%BCr-ein-globales-problem" TargetMode="External"/><Relationship Id="rId21" Type="http://schemas.openxmlformats.org/officeDocument/2006/relationships/hyperlink" Target="https://iktisatvetoplum.com/esit-bakim-emegine-dogru-mor-ve-hakli-bir-talep-kres-hakki-zuhal-yesilyurt-gunduz/" TargetMode="External"/><Relationship Id="rId42" Type="http://schemas.openxmlformats.org/officeDocument/2006/relationships/hyperlink" Target="https://www.budrich-journals.de/index.php/feminapolitica/article/view/35303" TargetMode="External"/><Relationship Id="rId47" Type="http://schemas.openxmlformats.org/officeDocument/2006/relationships/hyperlink" Target="http://monthlyreview.org/2013/12/01/feminization-migration" TargetMode="External"/><Relationship Id="rId63" Type="http://schemas.openxmlformats.org/officeDocument/2006/relationships/hyperlink" Target="https://snspa.ro/en/webinar-what-would-a-feminist-foreign-policy-look-like-in-esee-region/" TargetMode="External"/><Relationship Id="rId68" Type="http://schemas.openxmlformats.org/officeDocument/2006/relationships/hyperlink" Target="https://medyascope.tv/2019/10/01/dis-politikada-kadinlar-inisiyatifi-ceren-damar-davasinda-savunmanin-gidisatina-hepimiz-tepki-gostermeliyiz/" TargetMode="Externa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tandfonline.com/doi/full/10.1080/14683849.2023.2300937" TargetMode="External"/><Relationship Id="rId29" Type="http://schemas.openxmlformats.org/officeDocument/2006/relationships/hyperlink" Target="https://ikinciyuzyildergi.com/2021/06/13/462/" TargetMode="External"/><Relationship Id="rId11" Type="http://schemas.openxmlformats.org/officeDocument/2006/relationships/hyperlink" Target="https://www.globalpanorama.org/2025/03/almanya-federal-meclis-secimleri/" TargetMode="External"/><Relationship Id="rId24" Type="http://schemas.openxmlformats.org/officeDocument/2006/relationships/hyperlink" Target="https://www.karenina.de/news/ueber-den-tellerrand/tuerkei-balanceakt-im-ukrainekrieg/" TargetMode="External"/><Relationship Id="rId32" Type="http://schemas.openxmlformats.org/officeDocument/2006/relationships/hyperlink" Target="http://welttrends.de/res/uploads/Paper-A-Conversation-with-Cynthia-Enloe.pdf" TargetMode="External"/><Relationship Id="rId37" Type="http://schemas.openxmlformats.org/officeDocument/2006/relationships/hyperlink" Target="https://www.uikpanorama.com/blog/2020/08/18/panorama-asks-revisiting-feminist-international-relations-theory-how-do-the-dual-challenges-of-populism-and-the-pandemic-affect-gender-a-conversation-with-prof-cynthia-enloe/" TargetMode="External"/><Relationship Id="rId40" Type="http://schemas.openxmlformats.org/officeDocument/2006/relationships/hyperlink" Target="http://welttrends.de/res/uploads/Corona-5-G%C3%BCnd%C3%BCz_Einsamkeit-ec.pdf" TargetMode="External"/><Relationship Id="rId45" Type="http://schemas.openxmlformats.org/officeDocument/2006/relationships/hyperlink" Target="https://volltext.merkur-zeitschrift.de/preview/5ba11214536f882d238b4591/mr_2018_10_0069-0075_0069_01" TargetMode="External"/><Relationship Id="rId53" Type="http://schemas.openxmlformats.org/officeDocument/2006/relationships/hyperlink" Target="http://library.fes.de/pdf-files/id/04966.pdf" TargetMode="External"/><Relationship Id="rId58" Type="http://schemas.openxmlformats.org/officeDocument/2006/relationships/hyperlink" Target="http://www.sam.gov.tr/perceptions/Volume8/September-November2003/Zuhalyesilyurtgunduz3Ekim2003.pdf" TargetMode="External"/><Relationship Id="rId66" Type="http://schemas.openxmlformats.org/officeDocument/2006/relationships/hyperlink" Target="https://www.youtube.com/watch?v=vKjHZrRTV04" TargetMode="External"/><Relationship Id="rId5" Type="http://schemas.openxmlformats.org/officeDocument/2006/relationships/webSettings" Target="webSettings.xml"/><Relationship Id="rId61" Type="http://schemas.openxmlformats.org/officeDocument/2006/relationships/hyperlink" Target="https://www.youtube.com/watch?v=bnZAmUB6GCA" TargetMode="External"/><Relationship Id="rId19" Type="http://schemas.openxmlformats.org/officeDocument/2006/relationships/hyperlink" Target="https://www.birgun.net/haber/gunde-12-milyar-saat-ucretsiz-emek-424101" TargetMode="External"/><Relationship Id="rId14" Type="http://schemas.openxmlformats.org/officeDocument/2006/relationships/hyperlink" Target="https://welttrends.de/welttrends-200-multipolare-geopolitik/" TargetMode="External"/><Relationship Id="rId22" Type="http://schemas.openxmlformats.org/officeDocument/2006/relationships/hyperlink" Target="https://shop.welttrends.de/sites/default/files/public_downloads/WeltTrends-194-Guenduez.pdf" TargetMode="External"/><Relationship Id="rId27" Type="http://schemas.openxmlformats.org/officeDocument/2006/relationships/hyperlink" Target="https://www.birgun.net/haber/esit-bakim-emegi-gunu-gorunmeyen-emegi-dusunme-ve-deger-verme-vakti-378790" TargetMode="External"/><Relationship Id="rId30" Type="http://schemas.openxmlformats.org/officeDocument/2006/relationships/hyperlink" Target="https://shop.welttrends.de/e-journals/2021-feministische-politik-der-pandemie" TargetMode="External"/><Relationship Id="rId35" Type="http://schemas.openxmlformats.org/officeDocument/2006/relationships/hyperlink" Target="https://www.gazeteduvar.com.tr/dergi/duvardibi_dergi_56.pdf%20" TargetMode="External"/><Relationship Id="rId43" Type="http://schemas.openxmlformats.org/officeDocument/2006/relationships/hyperlink" Target="http://alternatifpolitika.com/site/cilt/12/sayi/1/9-Gunduz%26Demirtas-T%C3%BCrkiyede-Uluslararasi-%C4%B0liskilerde-Kadin-Olmak.pdf" TargetMode="External"/><Relationship Id="rId48" Type="http://schemas.openxmlformats.org/officeDocument/2006/relationships/hyperlink" Target="http://welttrends.de/res/uploads/WeltTrends-91-WeltBlick-G%C3%BCnd%C3%BCz-Explosive-T%C3%BCrkei-autorit%C3%A4res-Regime.pdf" TargetMode="External"/><Relationship Id="rId56" Type="http://schemas.openxmlformats.org/officeDocument/2006/relationships/hyperlink" Target="http://www.sam.gov.tr/perceptions/Volume9/Autumn2004/ZuhalYesilyurtGunduz.pdf" TargetMode="External"/><Relationship Id="rId64" Type="http://schemas.openxmlformats.org/officeDocument/2006/relationships/hyperlink" Target="https://www.facebook.com/ESEE.Fanel/videos/1116775452444953" TargetMode="External"/><Relationship Id="rId69" Type="http://schemas.openxmlformats.org/officeDocument/2006/relationships/footer" Target="footer1.xml"/><Relationship Id="rId8" Type="http://schemas.openxmlformats.org/officeDocument/2006/relationships/hyperlink" Target="mailto:zuhal.gunduz@tedu.edu.tr" TargetMode="External"/><Relationship Id="rId51" Type="http://schemas.openxmlformats.org/officeDocument/2006/relationships/hyperlink" Target="http://pdfserve.informaworld.com/462842_758064766_921676552.pdf" TargetMode="External"/><Relationship Id="rId3" Type="http://schemas.openxmlformats.org/officeDocument/2006/relationships/styles" Target="styles.xml"/><Relationship Id="rId12" Type="http://schemas.openxmlformats.org/officeDocument/2006/relationships/hyperlink" Target="https://doi.org/10.18485/iipe_ria.2024.75.1192.2" TargetMode="External"/><Relationship Id="rId17" Type="http://schemas.openxmlformats.org/officeDocument/2006/relationships/hyperlink" Target="https://welttrends.de/welttrends-196-brasilien-im-umbruch/" TargetMode="External"/><Relationship Id="rId25" Type="http://schemas.openxmlformats.org/officeDocument/2006/relationships/hyperlink" Target="https://shop.welttrends.de/e-journals/e-paper/2022-populismus-im-s%C3%BCden/%E2%80%9Ef%C3%BCr-die-ukraine%E2%80%9C-aber-%E2%80%9Enicht-direkt-gegen-russland%E2%80%9C" TargetMode="External"/><Relationship Id="rId33" Type="http://schemas.openxmlformats.org/officeDocument/2006/relationships/hyperlink" Target="https://www.gazeteduvar.com.tr/esit-bakim-emegi-gunu-gorunmeyen-emegi-yeniden-dusunmeye-davet-haber-1514730" TargetMode="External"/><Relationship Id="rId38" Type="http://schemas.openxmlformats.org/officeDocument/2006/relationships/hyperlink" Target="https://www.gazeteduvar.com.tr/konuk-yazar/2020/07/17/hivden-korona-virusune-virus-adres-sormaz-ki/" TargetMode="External"/><Relationship Id="rId46" Type="http://schemas.openxmlformats.org/officeDocument/2006/relationships/hyperlink" Target="https://monthlyreview.org/2015/06/01/the-new-turkey-fetishizing-growth-with-fatal-results/" TargetMode="External"/><Relationship Id="rId59" Type="http://schemas.openxmlformats.org/officeDocument/2006/relationships/hyperlink" Target="https://www.youtube.com/watch?time_continue=493&amp;v=7RyjhCoBTXQ&amp;embeds_referring_euri=https%3A%2F%2Fequalcareday.org%2F&amp;source_ve_path=MTM5MTE3LDI4NjY0LDIzODUx&amp;feature=emb_title" TargetMode="External"/><Relationship Id="rId67" Type="http://schemas.openxmlformats.org/officeDocument/2006/relationships/hyperlink" Target="https://www.uni-bremen.de/fileadmin/user_upload/fachbereiche/fb8/Aktuelles/Equal_Care_Bremen_2021.pdf" TargetMode="External"/><Relationship Id="rId20" Type="http://schemas.openxmlformats.org/officeDocument/2006/relationships/hyperlink" Target="https://bonndoc.ulb.uni-bonn.de/xmlui/bitstream/handle/20.500.11811/10585/BOAS_insights_02_2023_5-25.pdf?sequence=4&amp;isAllowed=y" TargetMode="External"/><Relationship Id="rId41" Type="http://schemas.openxmlformats.org/officeDocument/2006/relationships/hyperlink" Target="http://wfp14.org/wp-content/uploads/2020/05/DPK_Notlari_YesilyurtDemirta%C5%9F.pdf" TargetMode="External"/><Relationship Id="rId54" Type="http://schemas.openxmlformats.org/officeDocument/2006/relationships/hyperlink" Target="http://www.sam.gov.tr/perceptions/volume%20xi/summer/zuhal_yesilyurt_gunduz.pdf" TargetMode="External"/><Relationship Id="rId62" Type="http://schemas.openxmlformats.org/officeDocument/2006/relationships/hyperlink" Target="https://tr.boell.org/tr/neden-feminist-dis-politika" TargetMode="Externa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elttrends.de/welttrends-200-multipolare-geopolitik/" TargetMode="External"/><Relationship Id="rId23" Type="http://schemas.openxmlformats.org/officeDocument/2006/relationships/hyperlink" Target="https://iktisatvetoplum.com/yeni-seyler-soylemek-lazim-ekonomik-buyume-fetisine-karsi-kuculmek-iyidir-zuhal-yesilyurt-gunduz/" TargetMode="External"/><Relationship Id="rId28" Type="http://schemas.openxmlformats.org/officeDocument/2006/relationships/hyperlink" Target="https://equalcareday.de/care-in-der-tuerkei/" TargetMode="External"/><Relationship Id="rId36" Type="http://schemas.openxmlformats.org/officeDocument/2006/relationships/hyperlink" Target="http://vox.lacea.org/?q=blog/post_covid19_world" TargetMode="External"/><Relationship Id="rId49" Type="http://schemas.openxmlformats.org/officeDocument/2006/relationships/hyperlink" Target="http://akvam.akdeniz.edu.tr/_dinamik/134/317.pdf" TargetMode="External"/><Relationship Id="rId57" Type="http://schemas.openxmlformats.org/officeDocument/2006/relationships/hyperlink" Target="http://www.kas.de/wf/doc/kas_5398-544-1-30.pdf?041011144631" TargetMode="External"/><Relationship Id="rId10" Type="http://schemas.openxmlformats.org/officeDocument/2006/relationships/hyperlink" Target="https://tr.boell.org/tr/2026/07/02/feminist-dis-politika" TargetMode="External"/><Relationship Id="rId31" Type="http://schemas.openxmlformats.org/officeDocument/2006/relationships/hyperlink" Target="https://shop.welttrends.de/e-journals/e-paper/2021-feministische-politik-der-pandemie/wo-sind-die-frauen" TargetMode="External"/><Relationship Id="rId44" Type="http://schemas.openxmlformats.org/officeDocument/2006/relationships/hyperlink" Target="http://welttrends.de/res/uploads/Guenzuez-Mein-Kopf-meine-Entscheidung.pdf" TargetMode="External"/><Relationship Id="rId52" Type="http://schemas.openxmlformats.org/officeDocument/2006/relationships/hyperlink" Target="http://www.welttrends.de/index.php/start/zeitschrift/heft-62/" TargetMode="External"/><Relationship Id="rId60" Type="http://schemas.openxmlformats.org/officeDocument/2006/relationships/hyperlink" Target="https://gendercongress.com/" TargetMode="External"/><Relationship Id="rId65" Type="http://schemas.openxmlformats.org/officeDocument/2006/relationships/hyperlink" Target="https://www.ikv.org.tr/ikv.asp?ust_id=5007&amp;id=5088" TargetMode="External"/><Relationship Id="rId4" Type="http://schemas.openxmlformats.org/officeDocument/2006/relationships/settings" Target="settings.xml"/><Relationship Id="rId9" Type="http://schemas.openxmlformats.org/officeDocument/2006/relationships/hyperlink" Target="https://tr.boell.org/tr/2026/07/02/feminist-dis-politika" TargetMode="External"/><Relationship Id="rId13" Type="http://schemas.openxmlformats.org/officeDocument/2006/relationships/hyperlink" Target="https://dergi.bilgi.edu.tr/index.php/reflektif" TargetMode="External"/><Relationship Id="rId18" Type="http://schemas.openxmlformats.org/officeDocument/2006/relationships/hyperlink" Target="https://iktisatvetoplum.com/turkiye-icin-esit-bakim-emegi-manifestosu-zuhal-yesilyurt-gunduz/" TargetMode="External"/><Relationship Id="rId39" Type="http://schemas.openxmlformats.org/officeDocument/2006/relationships/hyperlink" Target="http://welttrends.de/res/uploads/Corona-10-Guenduez-Tuerkei.pdf" TargetMode="External"/><Relationship Id="rId34" Type="http://schemas.openxmlformats.org/officeDocument/2006/relationships/hyperlink" Target="https://shop.welttrends.de/e-journals/e-paper/2020-v4-global/zwischen-krieg-und-frieden" TargetMode="External"/><Relationship Id="rId50" Type="http://schemas.openxmlformats.org/officeDocument/2006/relationships/hyperlink" Target="http://www.monthlyreview.org/110101gunduz.php" TargetMode="External"/><Relationship Id="rId55" Type="http://schemas.openxmlformats.org/officeDocument/2006/relationships/hyperlink" Target="http://dergiler.ankara.edu.tr/dergiler/16/6/48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33116F-CA6D-437E-8378-C5070E716F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23</Pages>
  <Words>8225</Words>
  <Characters>46888</Characters>
  <Application>Microsoft Office Word</Application>
  <DocSecurity>0</DocSecurity>
  <Lines>390</Lines>
  <Paragraphs>110</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Zuhal Yeşilyurt Gündüz</dc:creator>
  <cp:keywords/>
  <dc:description/>
  <cp:lastModifiedBy>Zuhal Yeşilyurt Gündüz</cp:lastModifiedBy>
  <cp:revision>4</cp:revision>
  <dcterms:created xsi:type="dcterms:W3CDTF">2026-07-03T13:20:00Z</dcterms:created>
  <dcterms:modified xsi:type="dcterms:W3CDTF">2026-07-03T13:37:00Z</dcterms:modified>
</cp:coreProperties>
</file>