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226" w14:textId="77777777" w:rsidR="008B4165" w:rsidRPr="002C01A9" w:rsidRDefault="006A3744" w:rsidP="001D62E7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>CURRICULUM VITAE</w:t>
      </w:r>
    </w:p>
    <w:tbl>
      <w:tblPr>
        <w:tblStyle w:val="TableGrid"/>
        <w:tblpPr w:leftFromText="141" w:rightFromText="141" w:vertAnchor="page" w:horzAnchor="margin" w:tblpXSpec="right" w:tblpY="2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</w:tblGrid>
      <w:tr w:rsidR="00FF3B37" w:rsidRPr="002C01A9" w14:paraId="3266C3F7" w14:textId="77777777" w:rsidTr="003B260C">
        <w:trPr>
          <w:trHeight w:val="1833"/>
        </w:trPr>
        <w:tc>
          <w:tcPr>
            <w:tcW w:w="2443" w:type="dxa"/>
          </w:tcPr>
          <w:p w14:paraId="1E335594" w14:textId="0773D9B4" w:rsidR="00FF3B37" w:rsidRPr="002C01A9" w:rsidRDefault="00572094" w:rsidP="00572094">
            <w:pPr>
              <w:rPr>
                <w:lang w:val="en-US"/>
              </w:rPr>
            </w:pPr>
            <w:r w:rsidRPr="003E590A">
              <w:rPr>
                <w:noProof/>
                <w:lang w:eastAsia="en-US"/>
              </w:rPr>
              <w:drawing>
                <wp:inline distT="0" distB="0" distL="0" distR="0" wp14:anchorId="0273743C" wp14:editId="223ECADC">
                  <wp:extent cx="1414145" cy="177546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8B339" w14:textId="77777777" w:rsidR="008B4165" w:rsidRPr="002C01A9" w:rsidRDefault="008B4165" w:rsidP="001D62E7">
      <w:pPr>
        <w:spacing w:after="0" w:line="240" w:lineRule="auto"/>
        <w:jc w:val="center"/>
        <w:rPr>
          <w:rFonts w:cs="Times New Roman"/>
          <w:b/>
          <w:lang w:val="en-US"/>
        </w:rPr>
      </w:pPr>
    </w:p>
    <w:p w14:paraId="5080590A" w14:textId="77777777" w:rsidR="00003BD3" w:rsidRPr="002C01A9" w:rsidRDefault="00A22EDE" w:rsidP="001D62E7">
      <w:pPr>
        <w:spacing w:after="0" w:line="240" w:lineRule="auto"/>
        <w:jc w:val="center"/>
        <w:rPr>
          <w:rFonts w:cs="Times New Roman"/>
          <w:b/>
          <w:color w:val="00B050"/>
          <w:lang w:val="en-US"/>
        </w:rPr>
      </w:pPr>
      <w:r w:rsidRPr="002C01A9">
        <w:rPr>
          <w:rFonts w:cs="Times New Roman"/>
          <w:b/>
          <w:color w:val="00B050"/>
          <w:lang w:val="en-US"/>
        </w:rPr>
        <w:t xml:space="preserve"> </w:t>
      </w:r>
    </w:p>
    <w:p w14:paraId="66E4AB79" w14:textId="77777777" w:rsidR="00003BD3" w:rsidRPr="002C01A9" w:rsidRDefault="006D0C0B" w:rsidP="001D62E7">
      <w:pPr>
        <w:spacing w:after="0" w:line="240" w:lineRule="auto"/>
        <w:rPr>
          <w:rFonts w:cs="Times New Roman"/>
          <w:b/>
          <w:color w:val="000000" w:themeColor="text1"/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 xml:space="preserve">1. </w:t>
      </w:r>
      <w:r w:rsidR="006A3744" w:rsidRPr="002C01A9">
        <w:rPr>
          <w:rFonts w:cs="Times New Roman"/>
          <w:b/>
          <w:color w:val="000000" w:themeColor="text1"/>
          <w:lang w:val="en-US"/>
        </w:rPr>
        <w:t>Name Surname</w:t>
      </w:r>
      <w:r w:rsidR="00003BD3" w:rsidRPr="002C01A9">
        <w:rPr>
          <w:rFonts w:cs="Times New Roman"/>
          <w:b/>
          <w:color w:val="000000" w:themeColor="text1"/>
          <w:lang w:val="en-US"/>
        </w:rPr>
        <w:t xml:space="preserve">: </w:t>
      </w:r>
      <w:r w:rsidR="008C38FB" w:rsidRPr="002C01A9">
        <w:rPr>
          <w:rFonts w:cs="Times New Roman"/>
          <w:color w:val="000000" w:themeColor="text1"/>
          <w:lang w:val="en-US"/>
        </w:rPr>
        <w:t>Sinem SÖZEN ÖZDOĞAN</w:t>
      </w:r>
    </w:p>
    <w:p w14:paraId="6D932ECD" w14:textId="77777777" w:rsidR="00003BD3" w:rsidRPr="002C01A9" w:rsidRDefault="00003BD3" w:rsidP="001D62E7">
      <w:pPr>
        <w:spacing w:after="0" w:line="240" w:lineRule="auto"/>
        <w:rPr>
          <w:rFonts w:cs="Times New Roman"/>
          <w:color w:val="000000" w:themeColor="text1"/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>2.</w:t>
      </w:r>
      <w:r w:rsidR="006D0C0B" w:rsidRPr="002C01A9">
        <w:rPr>
          <w:rFonts w:cs="Times New Roman"/>
          <w:b/>
          <w:color w:val="000000" w:themeColor="text1"/>
          <w:lang w:val="en-US"/>
        </w:rPr>
        <w:t xml:space="preserve"> </w:t>
      </w:r>
      <w:r w:rsidR="006A3744" w:rsidRPr="002C01A9">
        <w:rPr>
          <w:rFonts w:cs="Times New Roman"/>
          <w:b/>
          <w:color w:val="000000" w:themeColor="text1"/>
          <w:lang w:val="en-US"/>
        </w:rPr>
        <w:t>Date of Birth</w:t>
      </w:r>
      <w:r w:rsidRPr="002C01A9">
        <w:rPr>
          <w:rFonts w:cs="Times New Roman"/>
          <w:b/>
          <w:color w:val="000000" w:themeColor="text1"/>
          <w:lang w:val="en-US"/>
        </w:rPr>
        <w:t xml:space="preserve">: </w:t>
      </w:r>
      <w:r w:rsidR="008C38FB" w:rsidRPr="002C01A9">
        <w:rPr>
          <w:rFonts w:cs="Times New Roman"/>
          <w:color w:val="000000" w:themeColor="text1"/>
          <w:lang w:val="en-US"/>
        </w:rPr>
        <w:t>17/07/1988</w:t>
      </w:r>
    </w:p>
    <w:p w14:paraId="42775340" w14:textId="77777777" w:rsidR="00003BD3" w:rsidRPr="002C01A9" w:rsidRDefault="006A3744" w:rsidP="001D62E7">
      <w:pPr>
        <w:spacing w:after="0" w:line="240" w:lineRule="auto"/>
        <w:rPr>
          <w:rFonts w:cs="Times New Roman"/>
          <w:color w:val="000000" w:themeColor="text1"/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>3. Title</w:t>
      </w:r>
      <w:r w:rsidR="00003BD3" w:rsidRPr="002C01A9">
        <w:rPr>
          <w:rFonts w:cs="Times New Roman"/>
          <w:b/>
          <w:color w:val="000000" w:themeColor="text1"/>
          <w:lang w:val="en-US"/>
        </w:rPr>
        <w:t xml:space="preserve">: </w:t>
      </w:r>
      <w:r w:rsidR="008C38FB" w:rsidRPr="002C01A9">
        <w:rPr>
          <w:rFonts w:cs="Times New Roman"/>
          <w:color w:val="000000" w:themeColor="text1"/>
          <w:lang w:val="en-US"/>
        </w:rPr>
        <w:t>Research/Teaching Assistant</w:t>
      </w:r>
    </w:p>
    <w:p w14:paraId="76C1A3ED" w14:textId="3627CB5E" w:rsidR="00003BD3" w:rsidRPr="002C01A9" w:rsidRDefault="00CA5642" w:rsidP="001D62E7">
      <w:pPr>
        <w:spacing w:after="0" w:line="240" w:lineRule="auto"/>
        <w:rPr>
          <w:rFonts w:cs="Times New Roman"/>
          <w:color w:val="000000" w:themeColor="text1"/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>4.</w:t>
      </w:r>
      <w:r w:rsidR="006D0C0B" w:rsidRPr="002C01A9">
        <w:rPr>
          <w:rFonts w:cs="Times New Roman"/>
          <w:b/>
          <w:color w:val="000000" w:themeColor="text1"/>
          <w:lang w:val="en-US"/>
        </w:rPr>
        <w:t xml:space="preserve"> </w:t>
      </w:r>
      <w:r w:rsidR="006A3744" w:rsidRPr="002C01A9">
        <w:rPr>
          <w:rFonts w:cs="Times New Roman"/>
          <w:b/>
          <w:color w:val="000000" w:themeColor="text1"/>
          <w:lang w:val="en-US"/>
        </w:rPr>
        <w:t>Education</w:t>
      </w:r>
      <w:r w:rsidR="00003BD3" w:rsidRPr="002C01A9">
        <w:rPr>
          <w:rFonts w:cs="Times New Roman"/>
          <w:b/>
          <w:color w:val="000000" w:themeColor="text1"/>
          <w:lang w:val="en-US"/>
        </w:rPr>
        <w:t xml:space="preserve">: </w:t>
      </w:r>
      <w:r w:rsidR="00E60196">
        <w:rPr>
          <w:rFonts w:cs="Times New Roman"/>
          <w:color w:val="000000" w:themeColor="text1"/>
          <w:lang w:val="en-US"/>
        </w:rPr>
        <w:t>Ph. D.</w:t>
      </w:r>
      <w:r w:rsidR="008C38FB" w:rsidRPr="002C01A9">
        <w:rPr>
          <w:rFonts w:cs="Times New Roman"/>
          <w:color w:val="000000" w:themeColor="text1"/>
          <w:lang w:val="en-US"/>
        </w:rPr>
        <w:t xml:space="preserve"> </w:t>
      </w:r>
    </w:p>
    <w:p w14:paraId="7DBAA797" w14:textId="77777777" w:rsidR="008C38FB" w:rsidRPr="002C01A9" w:rsidRDefault="00CA5642" w:rsidP="001D62E7">
      <w:pPr>
        <w:spacing w:after="0" w:line="240" w:lineRule="auto"/>
        <w:rPr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>5.</w:t>
      </w:r>
      <w:r w:rsidR="006D0C0B" w:rsidRPr="002C01A9">
        <w:rPr>
          <w:rFonts w:cs="Times New Roman"/>
          <w:b/>
          <w:color w:val="000000" w:themeColor="text1"/>
          <w:lang w:val="en-US"/>
        </w:rPr>
        <w:t xml:space="preserve"> </w:t>
      </w:r>
      <w:r w:rsidR="006A3744" w:rsidRPr="002C01A9">
        <w:rPr>
          <w:rFonts w:cs="Times New Roman"/>
          <w:b/>
          <w:color w:val="000000" w:themeColor="text1"/>
          <w:lang w:val="en-US"/>
        </w:rPr>
        <w:t>Organization</w:t>
      </w:r>
      <w:r w:rsidRPr="002C01A9">
        <w:rPr>
          <w:rFonts w:cs="Times New Roman"/>
          <w:b/>
          <w:lang w:val="en-US"/>
        </w:rPr>
        <w:t>:</w:t>
      </w:r>
      <w:r w:rsidR="008C38FB" w:rsidRPr="002C01A9">
        <w:rPr>
          <w:rFonts w:cs="Times New Roman"/>
          <w:b/>
          <w:lang w:val="en-US"/>
        </w:rPr>
        <w:t xml:space="preserve"> </w:t>
      </w:r>
      <w:r w:rsidR="008C38FB" w:rsidRPr="002C01A9">
        <w:rPr>
          <w:lang w:val="en-US"/>
        </w:rPr>
        <w:t xml:space="preserve">TEDU Faculty of Education, Department of Elementary Education, Primary Education Program </w:t>
      </w:r>
    </w:p>
    <w:p w14:paraId="7CBC4CA7" w14:textId="5AFD2767" w:rsidR="00326B67" w:rsidRPr="002C01A9" w:rsidRDefault="00326B67" w:rsidP="001D62E7">
      <w:pPr>
        <w:spacing w:after="0" w:line="240" w:lineRule="auto"/>
        <w:rPr>
          <w:lang w:val="en-US"/>
        </w:rPr>
      </w:pPr>
      <w:r w:rsidRPr="002C01A9">
        <w:rPr>
          <w:lang w:val="en-US"/>
        </w:rPr>
        <w:t xml:space="preserve">Duration of Employment: </w:t>
      </w:r>
      <w:r w:rsidR="003B260C">
        <w:rPr>
          <w:lang w:val="en-US"/>
        </w:rPr>
        <w:t>10</w:t>
      </w:r>
      <w:r w:rsidRPr="002C01A9">
        <w:rPr>
          <w:lang w:val="en-US"/>
        </w:rPr>
        <w:t xml:space="preserve"> years </w:t>
      </w:r>
      <w:r w:rsidR="008C38FB" w:rsidRPr="002C01A9">
        <w:rPr>
          <w:lang w:val="en-US"/>
        </w:rPr>
        <w:t xml:space="preserve">(by </w:t>
      </w:r>
      <w:r w:rsidR="00FB79FC">
        <w:rPr>
          <w:lang w:val="en-US"/>
        </w:rPr>
        <w:t>August</w:t>
      </w:r>
      <w:r w:rsidR="008C38FB" w:rsidRPr="002C01A9">
        <w:rPr>
          <w:lang w:val="en-US"/>
        </w:rPr>
        <w:t xml:space="preserve"> 20</w:t>
      </w:r>
      <w:r w:rsidR="00DF6F0D">
        <w:rPr>
          <w:lang w:val="en-US"/>
        </w:rPr>
        <w:t>2</w:t>
      </w:r>
      <w:r w:rsidR="003B260C">
        <w:rPr>
          <w:lang w:val="en-US"/>
        </w:rPr>
        <w:t>2</w:t>
      </w:r>
      <w:r w:rsidR="008C38FB" w:rsidRPr="002C01A9">
        <w:rPr>
          <w:lang w:val="en-US"/>
        </w:rPr>
        <w:t>)</w:t>
      </w:r>
    </w:p>
    <w:p w14:paraId="463A86B9" w14:textId="77777777" w:rsidR="006D0C0B" w:rsidRPr="002C01A9" w:rsidRDefault="006A3744" w:rsidP="006D0C0B">
      <w:pPr>
        <w:spacing w:after="0" w:line="240" w:lineRule="auto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>6. Contact Information</w:t>
      </w:r>
      <w:r w:rsidR="006D0C0B" w:rsidRPr="002C01A9">
        <w:rPr>
          <w:rFonts w:cs="Times New Roman"/>
          <w:b/>
          <w:lang w:val="en-US"/>
        </w:rPr>
        <w:t>:</w:t>
      </w:r>
    </w:p>
    <w:p w14:paraId="4E4F3B47" w14:textId="339757B1" w:rsidR="006D0C0B" w:rsidRPr="002C01A9" w:rsidRDefault="006D0C0B" w:rsidP="006D0C0B">
      <w:pPr>
        <w:spacing w:after="0" w:line="240" w:lineRule="auto"/>
        <w:ind w:left="708"/>
        <w:rPr>
          <w:rFonts w:cs="Times New Roman"/>
          <w:lang w:val="en-US"/>
        </w:rPr>
      </w:pPr>
      <w:r w:rsidRPr="002C01A9">
        <w:rPr>
          <w:rFonts w:cs="Times New Roman"/>
          <w:lang w:val="en-US"/>
        </w:rPr>
        <w:t>Tel:</w:t>
      </w:r>
      <w:r w:rsidR="00326B67" w:rsidRPr="002C01A9">
        <w:rPr>
          <w:rFonts w:cs="Times New Roman"/>
          <w:lang w:val="en-US"/>
        </w:rPr>
        <w:t xml:space="preserve"> 90 312 585 0</w:t>
      </w:r>
      <w:r w:rsidR="00DF6F0D">
        <w:rPr>
          <w:rFonts w:cs="Times New Roman"/>
          <w:lang w:val="en-US"/>
        </w:rPr>
        <w:t>3</w:t>
      </w:r>
      <w:r w:rsidR="00326B67" w:rsidRPr="002C01A9">
        <w:rPr>
          <w:rFonts w:cs="Times New Roman"/>
          <w:lang w:val="en-US"/>
        </w:rPr>
        <w:t xml:space="preserve"> </w:t>
      </w:r>
      <w:r w:rsidR="00DF6F0D">
        <w:rPr>
          <w:rFonts w:cs="Times New Roman"/>
          <w:lang w:val="en-US"/>
        </w:rPr>
        <w:t>48</w:t>
      </w:r>
      <w:r w:rsidR="003B260C">
        <w:rPr>
          <w:rFonts w:cs="Times New Roman"/>
          <w:lang w:val="en-US"/>
        </w:rPr>
        <w:t xml:space="preserve">   GSM: 90 505 615 40 90</w:t>
      </w:r>
    </w:p>
    <w:p w14:paraId="50A1E4FD" w14:textId="500E76EE" w:rsidR="006D0C0B" w:rsidRPr="002C01A9" w:rsidRDefault="006A3744" w:rsidP="006D0C0B">
      <w:pPr>
        <w:spacing w:after="0" w:line="240" w:lineRule="auto"/>
        <w:ind w:left="708"/>
        <w:rPr>
          <w:rFonts w:cs="Times New Roman"/>
          <w:lang w:val="en-US"/>
        </w:rPr>
      </w:pPr>
      <w:r w:rsidRPr="002C01A9">
        <w:rPr>
          <w:rFonts w:cs="Times New Roman"/>
          <w:lang w:val="en-US"/>
        </w:rPr>
        <w:t>e-mail</w:t>
      </w:r>
      <w:r w:rsidR="006D0C0B" w:rsidRPr="002C01A9">
        <w:rPr>
          <w:rFonts w:cs="Times New Roman"/>
          <w:lang w:val="en-US"/>
        </w:rPr>
        <w:t xml:space="preserve">: </w:t>
      </w:r>
      <w:hyperlink r:id="rId8" w:history="1">
        <w:r w:rsidR="00572094" w:rsidRPr="00610CEE">
          <w:rPr>
            <w:rStyle w:val="Hyperlink"/>
            <w:rFonts w:cs="Times New Roman"/>
            <w:lang w:val="en-US"/>
          </w:rPr>
          <w:t>sinem.sozen@tedu.edu.tr</w:t>
        </w:r>
      </w:hyperlink>
      <w:r w:rsidR="00572094">
        <w:rPr>
          <w:rFonts w:cs="Times New Roman"/>
          <w:lang w:val="en-US"/>
        </w:rPr>
        <w:t xml:space="preserve"> </w:t>
      </w:r>
    </w:p>
    <w:p w14:paraId="6DDAA1B6" w14:textId="77777777" w:rsidR="00003BD3" w:rsidRPr="002C01A9" w:rsidRDefault="00003BD3" w:rsidP="001D62E7">
      <w:pPr>
        <w:spacing w:after="0" w:line="240" w:lineRule="auto"/>
        <w:rPr>
          <w:rFonts w:cs="Times New Roman"/>
          <w:b/>
          <w:lang w:val="en-US"/>
        </w:rPr>
      </w:pPr>
    </w:p>
    <w:tbl>
      <w:tblPr>
        <w:tblStyle w:val="TableGrid"/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2366"/>
        <w:gridCol w:w="3831"/>
        <w:gridCol w:w="865"/>
      </w:tblGrid>
      <w:tr w:rsidR="00A17966" w:rsidRPr="002C01A9" w14:paraId="0B5EEE69" w14:textId="77777777" w:rsidTr="00990A31">
        <w:trPr>
          <w:trHeight w:val="246"/>
          <w:jc w:val="center"/>
        </w:trPr>
        <w:tc>
          <w:tcPr>
            <w:tcW w:w="1960" w:type="dxa"/>
            <w:tcBorders>
              <w:top w:val="single" w:sz="12" w:space="0" w:color="auto"/>
              <w:bottom w:val="single" w:sz="12" w:space="0" w:color="auto"/>
            </w:tcBorders>
          </w:tcPr>
          <w:p w14:paraId="777AC138" w14:textId="77777777" w:rsidR="00003BD3" w:rsidRPr="002C01A9" w:rsidRDefault="006A3744" w:rsidP="001A22CB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b/>
                <w:color w:val="000000" w:themeColor="text1"/>
                <w:lang w:val="en-US"/>
              </w:rPr>
              <w:t>Degree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12" w:space="0" w:color="auto"/>
            </w:tcBorders>
          </w:tcPr>
          <w:p w14:paraId="3B537628" w14:textId="77777777" w:rsidR="00003BD3" w:rsidRPr="002C01A9" w:rsidRDefault="006A3744" w:rsidP="001A22CB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b/>
                <w:color w:val="000000" w:themeColor="text1"/>
                <w:lang w:val="en-US"/>
              </w:rPr>
              <w:t>Field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14:paraId="0BE8BD44" w14:textId="77777777" w:rsidR="00003BD3" w:rsidRPr="002C01A9" w:rsidRDefault="006A3744" w:rsidP="001A22CB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b/>
                <w:color w:val="000000" w:themeColor="text1"/>
                <w:lang w:val="en-US"/>
              </w:rPr>
              <w:t>University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14:paraId="7AB1A048" w14:textId="77777777" w:rsidR="00003BD3" w:rsidRPr="002C01A9" w:rsidRDefault="006A3744" w:rsidP="001A22CB">
            <w:pPr>
              <w:jc w:val="center"/>
              <w:rPr>
                <w:rFonts w:cs="Times New Roman"/>
                <w:b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b/>
                <w:color w:val="000000" w:themeColor="text1"/>
                <w:lang w:val="en-US"/>
              </w:rPr>
              <w:t>Year</w:t>
            </w:r>
          </w:p>
        </w:tc>
      </w:tr>
      <w:tr w:rsidR="00A17966" w:rsidRPr="002C01A9" w14:paraId="0B11707F" w14:textId="77777777" w:rsidTr="00990A31">
        <w:trPr>
          <w:trHeight w:val="145"/>
          <w:jc w:val="center"/>
        </w:trPr>
        <w:tc>
          <w:tcPr>
            <w:tcW w:w="1960" w:type="dxa"/>
            <w:tcBorders>
              <w:top w:val="single" w:sz="12" w:space="0" w:color="auto"/>
            </w:tcBorders>
          </w:tcPr>
          <w:p w14:paraId="53ECD62F" w14:textId="0EDC761C" w:rsidR="00003BD3" w:rsidRPr="002C01A9" w:rsidRDefault="006A3744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Bachelor’s Degree</w:t>
            </w:r>
            <w:r w:rsidR="00572094">
              <w:rPr>
                <w:rFonts w:cs="Times New Roman"/>
                <w:color w:val="000000" w:themeColor="text1"/>
                <w:lang w:val="en-US"/>
              </w:rPr>
              <w:t>*</w:t>
            </w:r>
          </w:p>
        </w:tc>
        <w:tc>
          <w:tcPr>
            <w:tcW w:w="2366" w:type="dxa"/>
            <w:tcBorders>
              <w:top w:val="single" w:sz="12" w:space="0" w:color="auto"/>
            </w:tcBorders>
          </w:tcPr>
          <w:p w14:paraId="3FE1B113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Elementary Mathematics Education</w:t>
            </w:r>
          </w:p>
        </w:tc>
        <w:tc>
          <w:tcPr>
            <w:tcW w:w="3831" w:type="dxa"/>
            <w:tcBorders>
              <w:top w:val="single" w:sz="12" w:space="0" w:color="auto"/>
            </w:tcBorders>
          </w:tcPr>
          <w:p w14:paraId="5053043D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Middle East Technical University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1BD665F0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2011</w:t>
            </w:r>
          </w:p>
        </w:tc>
      </w:tr>
      <w:tr w:rsidR="00A17966" w:rsidRPr="002C01A9" w14:paraId="72575160" w14:textId="77777777" w:rsidTr="006A3744">
        <w:trPr>
          <w:trHeight w:val="282"/>
          <w:jc w:val="center"/>
        </w:trPr>
        <w:tc>
          <w:tcPr>
            <w:tcW w:w="1960" w:type="dxa"/>
          </w:tcPr>
          <w:p w14:paraId="3715767A" w14:textId="77777777" w:rsidR="00003BD3" w:rsidRPr="002C01A9" w:rsidRDefault="006A3744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Master’s Degree</w:t>
            </w:r>
          </w:p>
        </w:tc>
        <w:tc>
          <w:tcPr>
            <w:tcW w:w="2366" w:type="dxa"/>
          </w:tcPr>
          <w:p w14:paraId="4D6F04F4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Elementary Science and Mathematics Education</w:t>
            </w:r>
          </w:p>
        </w:tc>
        <w:tc>
          <w:tcPr>
            <w:tcW w:w="3831" w:type="dxa"/>
          </w:tcPr>
          <w:p w14:paraId="371DEE4A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Middle East Technical University</w:t>
            </w:r>
          </w:p>
        </w:tc>
        <w:tc>
          <w:tcPr>
            <w:tcW w:w="865" w:type="dxa"/>
          </w:tcPr>
          <w:p w14:paraId="124B6B12" w14:textId="77777777" w:rsidR="00003BD3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2013</w:t>
            </w:r>
          </w:p>
        </w:tc>
      </w:tr>
      <w:tr w:rsidR="00110574" w:rsidRPr="002C01A9" w14:paraId="68C3398C" w14:textId="77777777" w:rsidTr="006A3744">
        <w:trPr>
          <w:trHeight w:val="282"/>
          <w:jc w:val="center"/>
        </w:trPr>
        <w:tc>
          <w:tcPr>
            <w:tcW w:w="1960" w:type="dxa"/>
          </w:tcPr>
          <w:p w14:paraId="1AD9C6CA" w14:textId="1A81D167" w:rsidR="00110574" w:rsidRPr="002C01A9" w:rsidRDefault="006A3744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Ph</w:t>
            </w:r>
            <w:r w:rsidR="003B260C">
              <w:rPr>
                <w:rFonts w:cs="Times New Roman"/>
                <w:color w:val="000000" w:themeColor="text1"/>
                <w:lang w:val="en-US"/>
              </w:rPr>
              <w:t>. D.</w:t>
            </w:r>
            <w:r w:rsidRPr="002C01A9">
              <w:rPr>
                <w:rFonts w:cs="Times New Roman"/>
                <w:color w:val="000000" w:themeColor="text1"/>
                <w:lang w:val="en-US"/>
              </w:rPr>
              <w:t xml:space="preserve"> Degree</w:t>
            </w:r>
          </w:p>
        </w:tc>
        <w:tc>
          <w:tcPr>
            <w:tcW w:w="2366" w:type="dxa"/>
          </w:tcPr>
          <w:p w14:paraId="2FABF10D" w14:textId="77777777" w:rsidR="00110574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Elementary Education</w:t>
            </w:r>
          </w:p>
        </w:tc>
        <w:tc>
          <w:tcPr>
            <w:tcW w:w="3831" w:type="dxa"/>
          </w:tcPr>
          <w:p w14:paraId="724B4601" w14:textId="77777777" w:rsidR="00110574" w:rsidRPr="002C01A9" w:rsidRDefault="00326B67" w:rsidP="001D62E7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Middle East Technical University</w:t>
            </w:r>
          </w:p>
        </w:tc>
        <w:tc>
          <w:tcPr>
            <w:tcW w:w="865" w:type="dxa"/>
          </w:tcPr>
          <w:p w14:paraId="4CC97CBD" w14:textId="71D82DA7" w:rsidR="00110574" w:rsidRPr="002C01A9" w:rsidRDefault="00FE14E9" w:rsidP="00FE14E9">
            <w:pPr>
              <w:rPr>
                <w:rFonts w:cs="Times New Roman"/>
                <w:color w:val="000000" w:themeColor="text1"/>
                <w:lang w:val="en-US"/>
              </w:rPr>
            </w:pPr>
            <w:r w:rsidRPr="002C01A9">
              <w:rPr>
                <w:rFonts w:cs="Times New Roman"/>
                <w:color w:val="000000" w:themeColor="text1"/>
                <w:lang w:val="en-US"/>
              </w:rPr>
              <w:t>2</w:t>
            </w:r>
            <w:r w:rsidR="00DF6F0D">
              <w:rPr>
                <w:rFonts w:cs="Times New Roman"/>
                <w:color w:val="000000" w:themeColor="text1"/>
                <w:lang w:val="en-US"/>
              </w:rPr>
              <w:t>02</w:t>
            </w:r>
            <w:r w:rsidR="00E60196">
              <w:rPr>
                <w:rFonts w:cs="Times New Roman"/>
                <w:color w:val="000000" w:themeColor="text1"/>
                <w:lang w:val="en-US"/>
              </w:rPr>
              <w:t>3</w:t>
            </w:r>
          </w:p>
        </w:tc>
      </w:tr>
    </w:tbl>
    <w:p w14:paraId="2483965D" w14:textId="7FE6D533" w:rsidR="00695360" w:rsidRDefault="00572094" w:rsidP="00572094">
      <w:pPr>
        <w:pStyle w:val="Heading5"/>
        <w:spacing w:before="150" w:after="150"/>
        <w:ind w:left="284" w:hanging="284"/>
        <w:rPr>
          <w:rStyle w:val="apple-converted-space"/>
          <w:rFonts w:ascii="PT Sans" w:hAnsi="PT Sans"/>
          <w:b w:val="0"/>
          <w:bCs w:val="0"/>
          <w:color w:val="333333"/>
          <w:sz w:val="21"/>
          <w:szCs w:val="21"/>
        </w:rPr>
      </w:pPr>
      <w:r>
        <w:rPr>
          <w:b w:val="0"/>
          <w:color w:val="000000" w:themeColor="text1"/>
          <w:lang w:val="en-US"/>
        </w:rPr>
        <w:t xml:space="preserve">* </w:t>
      </w:r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 xml:space="preserve">The abovementioned student took courses at University of </w:t>
      </w:r>
      <w:proofErr w:type="spellStart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>Inholland</w:t>
      </w:r>
      <w:proofErr w:type="spellEnd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 xml:space="preserve"> (</w:t>
      </w:r>
      <w:proofErr w:type="spellStart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>Inholland</w:t>
      </w:r>
      <w:proofErr w:type="spellEnd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 xml:space="preserve"> </w:t>
      </w:r>
      <w:proofErr w:type="spellStart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>Hogeschool</w:t>
      </w:r>
      <w:proofErr w:type="spellEnd"/>
      <w:r w:rsidRPr="00865B4A">
        <w:rPr>
          <w:rFonts w:cs="Calibri"/>
          <w:b w:val="0"/>
          <w:bCs w:val="0"/>
          <w:i w:val="0"/>
          <w:color w:val="333333"/>
          <w:sz w:val="22"/>
          <w:szCs w:val="22"/>
        </w:rPr>
        <w:t>) in Netherlands in the spring semester of the 2009-2010 academic year within the scope of the Erasmus Program.</w:t>
      </w:r>
    </w:p>
    <w:p w14:paraId="7BB0E1E9" w14:textId="77777777" w:rsidR="003B260C" w:rsidRPr="003B260C" w:rsidRDefault="003B260C" w:rsidP="003B2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R" w:eastAsia="en-US"/>
        </w:rPr>
      </w:pPr>
      <w:r w:rsidRPr="003B260C">
        <w:rPr>
          <w:rFonts w:ascii="Calibri" w:eastAsia="Times New Roman" w:hAnsi="Calibri" w:cs="Calibri"/>
          <w:b/>
          <w:bCs/>
          <w:lang w:val="en-TR" w:eastAsia="en-US"/>
        </w:rPr>
        <w:t xml:space="preserve">7. Languages: </w:t>
      </w:r>
    </w:p>
    <w:p w14:paraId="1F956BEC" w14:textId="32A164AE" w:rsidR="003B260C" w:rsidRDefault="003B260C" w:rsidP="003B260C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val="en-TR" w:eastAsia="en-US"/>
        </w:rPr>
      </w:pPr>
      <w:r w:rsidRPr="003B260C">
        <w:rPr>
          <w:rFonts w:ascii="Calibri" w:eastAsia="Times New Roman" w:hAnsi="Calibri" w:cs="Calibri"/>
          <w:lang w:val="en-TR" w:eastAsia="en-US"/>
        </w:rPr>
        <w:t>English: Advanced</w:t>
      </w:r>
      <w:r>
        <w:rPr>
          <w:rFonts w:ascii="Calibri" w:eastAsia="Times New Roman" w:hAnsi="Calibri" w:cs="Calibri"/>
          <w:lang w:val="en-TR" w:eastAsia="en-US"/>
        </w:rPr>
        <w:tab/>
      </w:r>
      <w:r w:rsidRPr="003B260C">
        <w:rPr>
          <w:rFonts w:ascii="Calibri" w:eastAsia="Times New Roman" w:hAnsi="Calibri" w:cs="Calibri"/>
          <w:lang w:val="en-TR" w:eastAsia="en-US"/>
        </w:rPr>
        <w:t xml:space="preserve">Dutch: Beginner </w:t>
      </w:r>
    </w:p>
    <w:p w14:paraId="1A6E0EE9" w14:textId="438A7A48" w:rsidR="00695360" w:rsidRPr="003B260C" w:rsidRDefault="003B260C" w:rsidP="003B2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TR" w:eastAsia="en-US"/>
        </w:rPr>
      </w:pPr>
      <w:r w:rsidRPr="003B260C">
        <w:rPr>
          <w:rFonts w:ascii="Calibri" w:eastAsia="Times New Roman" w:hAnsi="Calibri" w:cs="Calibri"/>
          <w:lang w:val="en-TR" w:eastAsia="en-US"/>
        </w:rPr>
        <w:t xml:space="preserve">German: Beginner </w:t>
      </w:r>
      <w:r>
        <w:rPr>
          <w:rFonts w:ascii="Calibri" w:eastAsia="Times New Roman" w:hAnsi="Calibri" w:cs="Calibri"/>
          <w:lang w:val="en-TR" w:eastAsia="en-US"/>
        </w:rPr>
        <w:tab/>
      </w:r>
      <w:r w:rsidRPr="003B260C">
        <w:rPr>
          <w:rFonts w:ascii="Calibri" w:eastAsia="Times New Roman" w:hAnsi="Calibri" w:cs="Calibri"/>
          <w:lang w:val="en-TR" w:eastAsia="en-US"/>
        </w:rPr>
        <w:t xml:space="preserve">Japanese: Beginner </w:t>
      </w:r>
    </w:p>
    <w:p w14:paraId="00745C30" w14:textId="5E61822B" w:rsidR="00003BD3" w:rsidRPr="002C01A9" w:rsidRDefault="00617EE8" w:rsidP="001D62E7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8</w:t>
      </w:r>
      <w:r w:rsidR="00C85960" w:rsidRPr="002C01A9">
        <w:rPr>
          <w:rFonts w:cs="Times New Roman"/>
          <w:b/>
          <w:lang w:val="en-US"/>
        </w:rPr>
        <w:t xml:space="preserve">. </w:t>
      </w:r>
      <w:r w:rsidR="00764585" w:rsidRPr="002C01A9">
        <w:rPr>
          <w:rFonts w:cs="Times New Roman"/>
          <w:b/>
          <w:lang w:val="en-US"/>
        </w:rPr>
        <w:t>Publications</w:t>
      </w:r>
      <w:r w:rsidR="00C85960" w:rsidRPr="002C01A9">
        <w:rPr>
          <w:rFonts w:cs="Times New Roman"/>
          <w:b/>
          <w:lang w:val="en-US"/>
        </w:rPr>
        <w:t>:</w:t>
      </w:r>
    </w:p>
    <w:p w14:paraId="29F78B53" w14:textId="34CA515A" w:rsidR="00003BD3" w:rsidRPr="002C01A9" w:rsidRDefault="00003BD3" w:rsidP="003B260C">
      <w:pPr>
        <w:spacing w:after="0" w:line="240" w:lineRule="auto"/>
        <w:rPr>
          <w:rFonts w:cs="Times New Roman"/>
          <w:lang w:val="en-US"/>
        </w:rPr>
      </w:pPr>
      <w:r w:rsidRPr="002C01A9">
        <w:rPr>
          <w:rFonts w:cs="Times New Roman"/>
          <w:lang w:val="en-US"/>
        </w:rPr>
        <w:t xml:space="preserve"> </w:t>
      </w:r>
      <w:r w:rsidR="00796BB2" w:rsidRPr="002C01A9">
        <w:rPr>
          <w:rFonts w:cs="Times New Roman"/>
          <w:lang w:val="en-US"/>
        </w:rPr>
        <w:t>Articles published international</w:t>
      </w:r>
      <w:r w:rsidR="004F1BE2">
        <w:rPr>
          <w:rFonts w:cs="Times New Roman"/>
          <w:lang w:val="en-US"/>
        </w:rPr>
        <w:t xml:space="preserve"> and national</w:t>
      </w:r>
      <w:r w:rsidR="00796BB2" w:rsidRPr="002C01A9">
        <w:rPr>
          <w:rFonts w:cs="Times New Roman"/>
          <w:lang w:val="en-US"/>
        </w:rPr>
        <w:t xml:space="preserve"> refereed journals</w:t>
      </w:r>
      <w:r w:rsidR="00E51382" w:rsidRPr="002C01A9">
        <w:rPr>
          <w:rFonts w:cs="Times New Roman"/>
          <w:lang w:val="en-US"/>
        </w:rPr>
        <w:t xml:space="preserve">: </w:t>
      </w:r>
    </w:p>
    <w:p w14:paraId="3FDDB9A3" w14:textId="0C476F26" w:rsidR="003B260C" w:rsidRPr="003B260C" w:rsidRDefault="003B260C" w:rsidP="003B260C">
      <w:pPr>
        <w:pStyle w:val="ListParagraph"/>
        <w:numPr>
          <w:ilvl w:val="0"/>
          <w:numId w:val="7"/>
        </w:numPr>
        <w:spacing w:after="120"/>
        <w:rPr>
          <w:rFonts w:cs="Calibri"/>
          <w:lang w:val="en-US"/>
        </w:rPr>
      </w:pPr>
      <w:proofErr w:type="spellStart"/>
      <w:r w:rsidRPr="003B260C">
        <w:rPr>
          <w:rFonts w:cs="Calibri"/>
          <w:lang w:val="en-US"/>
        </w:rPr>
        <w:t>Karslı-Çalamak</w:t>
      </w:r>
      <w:proofErr w:type="spellEnd"/>
      <w:r w:rsidRPr="003B260C">
        <w:rPr>
          <w:rFonts w:cs="Calibri"/>
          <w:lang w:val="en-US"/>
        </w:rPr>
        <w:t xml:space="preserve">, K., </w:t>
      </w:r>
      <w:proofErr w:type="spellStart"/>
      <w:r w:rsidRPr="003B260C">
        <w:rPr>
          <w:rFonts w:cs="Calibri"/>
          <w:lang w:val="en-US"/>
        </w:rPr>
        <w:t>Olkun</w:t>
      </w:r>
      <w:proofErr w:type="spellEnd"/>
      <w:r w:rsidRPr="003B260C">
        <w:rPr>
          <w:rFonts w:cs="Calibri"/>
          <w:lang w:val="en-US"/>
        </w:rPr>
        <w:t xml:space="preserve">, S., &amp; </w:t>
      </w:r>
      <w:r w:rsidRPr="003B260C">
        <w:rPr>
          <w:rFonts w:cs="Calibri"/>
          <w:b/>
          <w:bCs/>
          <w:lang w:val="en-US"/>
        </w:rPr>
        <w:t>Sözen Özdoğan, S.</w:t>
      </w:r>
      <w:r w:rsidRPr="003B260C">
        <w:rPr>
          <w:rFonts w:cs="Calibri"/>
          <w:lang w:val="en-US"/>
        </w:rPr>
        <w:t xml:space="preserve"> (2022). </w:t>
      </w:r>
      <w:proofErr w:type="spellStart"/>
      <w:r w:rsidRPr="003B260C">
        <w:rPr>
          <w:rFonts w:cs="Calibri"/>
          <w:lang w:val="en-US"/>
        </w:rPr>
        <w:t>Çokkültürlü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sınıflarda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matematik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eğitimi</w:t>
      </w:r>
      <w:proofErr w:type="spellEnd"/>
      <w:r w:rsidRPr="003B260C">
        <w:rPr>
          <w:rFonts w:cs="Calibri"/>
          <w:lang w:val="en-US"/>
        </w:rPr>
        <w:t xml:space="preserve">: </w:t>
      </w:r>
      <w:proofErr w:type="spellStart"/>
      <w:r w:rsidRPr="003B260C">
        <w:rPr>
          <w:rFonts w:cs="Calibri"/>
          <w:lang w:val="en-US"/>
        </w:rPr>
        <w:t>Öğretmen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uygulamaları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üzerine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bir</w:t>
      </w:r>
      <w:proofErr w:type="spellEnd"/>
      <w:r w:rsidRPr="003B260C">
        <w:rPr>
          <w:rFonts w:cs="Calibri"/>
          <w:lang w:val="en-US"/>
        </w:rPr>
        <w:t xml:space="preserve"> </w:t>
      </w:r>
      <w:proofErr w:type="spellStart"/>
      <w:r w:rsidRPr="003B260C">
        <w:rPr>
          <w:rFonts w:cs="Calibri"/>
          <w:lang w:val="en-US"/>
        </w:rPr>
        <w:t>inceleme</w:t>
      </w:r>
      <w:proofErr w:type="spellEnd"/>
      <w:r w:rsidRPr="003B260C">
        <w:rPr>
          <w:rFonts w:cs="Calibri"/>
          <w:lang w:val="en-US"/>
        </w:rPr>
        <w:t xml:space="preserve"> [Teaching mathematics in culturally and linguistically diverse classrooms: An examination of teacher practices]. </w:t>
      </w:r>
      <w:r w:rsidRPr="004F1BE2">
        <w:rPr>
          <w:rFonts w:cs="Calibri"/>
          <w:i/>
          <w:iCs/>
          <w:lang w:val="en-US"/>
        </w:rPr>
        <w:t>Anadolu Journal of Educational Sciences International, 12</w:t>
      </w:r>
      <w:r w:rsidRPr="003B260C">
        <w:rPr>
          <w:rFonts w:cs="Calibri"/>
          <w:lang w:val="en-US"/>
        </w:rPr>
        <w:t xml:space="preserve"> (1), 123-</w:t>
      </w:r>
      <w:proofErr w:type="gramStart"/>
      <w:r w:rsidRPr="003B260C">
        <w:rPr>
          <w:rFonts w:cs="Calibri"/>
          <w:lang w:val="en-US"/>
        </w:rPr>
        <w:t>155 .</w:t>
      </w:r>
      <w:proofErr w:type="gramEnd"/>
      <w:r w:rsidRPr="003B260C">
        <w:rPr>
          <w:rFonts w:cs="Calibri"/>
          <w:lang w:val="en-US"/>
        </w:rPr>
        <w:t xml:space="preserve"> </w:t>
      </w:r>
      <w:proofErr w:type="spellStart"/>
      <w:r w:rsidR="004F1BE2">
        <w:rPr>
          <w:rFonts w:cs="Calibri"/>
          <w:lang w:val="en-US"/>
        </w:rPr>
        <w:t>doi</w:t>
      </w:r>
      <w:proofErr w:type="spellEnd"/>
      <w:r w:rsidRPr="003B260C">
        <w:rPr>
          <w:rFonts w:cs="Calibri"/>
          <w:lang w:val="en-US"/>
        </w:rPr>
        <w:t>: 10.18039/ajesi.926493.</w:t>
      </w:r>
      <w:r w:rsidR="00617EE8">
        <w:rPr>
          <w:rFonts w:cs="Calibri"/>
          <w:lang w:val="en-US"/>
        </w:rPr>
        <w:t xml:space="preserve"> (TR </w:t>
      </w:r>
      <w:proofErr w:type="spellStart"/>
      <w:r w:rsidR="00617EE8">
        <w:rPr>
          <w:rFonts w:cs="Calibri"/>
          <w:lang w:val="en-US"/>
        </w:rPr>
        <w:t>Dizin</w:t>
      </w:r>
      <w:proofErr w:type="spellEnd"/>
      <w:r w:rsidR="00617EE8">
        <w:rPr>
          <w:rFonts w:cs="Calibri"/>
          <w:lang w:val="en-US"/>
        </w:rPr>
        <w:t>)</w:t>
      </w:r>
      <w:r w:rsidR="0078647A">
        <w:rPr>
          <w:rFonts w:cs="Calibri"/>
          <w:lang w:val="en-US"/>
        </w:rPr>
        <w:t xml:space="preserve"> </w:t>
      </w:r>
    </w:p>
    <w:p w14:paraId="6A82DA77" w14:textId="3EE01CDA" w:rsidR="00572094" w:rsidRPr="00FA28D7" w:rsidRDefault="00572094" w:rsidP="003B260C">
      <w:pPr>
        <w:pStyle w:val="ListParagraph"/>
        <w:numPr>
          <w:ilvl w:val="0"/>
          <w:numId w:val="7"/>
        </w:numPr>
        <w:spacing w:after="120"/>
        <w:ind w:left="709"/>
        <w:rPr>
          <w:rFonts w:cs="Calibri"/>
          <w:lang w:val="en-US"/>
        </w:rPr>
      </w:pPr>
      <w:proofErr w:type="spellStart"/>
      <w:r>
        <w:rPr>
          <w:rFonts w:cs="Calibri"/>
          <w:lang w:val="en-US"/>
        </w:rPr>
        <w:t>Akın</w:t>
      </w:r>
      <w:proofErr w:type="spellEnd"/>
      <w:r>
        <w:rPr>
          <w:rFonts w:cs="Calibri"/>
          <w:lang w:val="en-US"/>
        </w:rPr>
        <w:t xml:space="preserve">, S. &amp; </w:t>
      </w:r>
      <w:r w:rsidRPr="00263BC9">
        <w:rPr>
          <w:rFonts w:cs="Calibri"/>
          <w:b/>
          <w:lang w:val="en-US"/>
        </w:rPr>
        <w:t>Sozen-</w:t>
      </w:r>
      <w:proofErr w:type="spellStart"/>
      <w:r w:rsidRPr="00263BC9">
        <w:rPr>
          <w:rFonts w:cs="Calibri"/>
          <w:b/>
          <w:lang w:val="en-US"/>
        </w:rPr>
        <w:t>Ozdogan</w:t>
      </w:r>
      <w:proofErr w:type="spellEnd"/>
      <w:r w:rsidRPr="00263BC9">
        <w:rPr>
          <w:rFonts w:cs="Calibri"/>
          <w:b/>
          <w:lang w:val="en-US"/>
        </w:rPr>
        <w:t>, S</w:t>
      </w:r>
      <w:r>
        <w:rPr>
          <w:rFonts w:cs="Calibri"/>
          <w:lang w:val="en-US"/>
        </w:rPr>
        <w:t xml:space="preserve">. (2021). </w:t>
      </w:r>
      <w:proofErr w:type="spellStart"/>
      <w:r>
        <w:rPr>
          <w:rFonts w:cs="Calibri"/>
          <w:lang w:val="en-US"/>
        </w:rPr>
        <w:t>Öğretmen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eğitiminde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yapıtaşı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 w:rsidRPr="00FA28D7">
        <w:rPr>
          <w:rFonts w:cs="Calibri"/>
          <w:lang w:val="en-US"/>
        </w:rPr>
        <w:t>Tür</w:t>
      </w:r>
      <w:r>
        <w:rPr>
          <w:rFonts w:cs="Calibri"/>
          <w:lang w:val="en-US"/>
        </w:rPr>
        <w:t>kiye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Singapur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ve</w:t>
      </w:r>
      <w:proofErr w:type="spellEnd"/>
      <w:r>
        <w:rPr>
          <w:rFonts w:cs="Calibri"/>
          <w:lang w:val="en-US"/>
        </w:rPr>
        <w:t xml:space="preserve"> Hong </w:t>
      </w:r>
      <w:proofErr w:type="spellStart"/>
      <w:r>
        <w:rPr>
          <w:rFonts w:cs="Calibri"/>
          <w:lang w:val="en-US"/>
        </w:rPr>
        <w:t>Kong’da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öğretmenlik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mesleği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genel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y</w:t>
      </w:r>
      <w:r w:rsidRPr="00FA28D7">
        <w:rPr>
          <w:rFonts w:cs="Calibri"/>
          <w:lang w:val="en-US"/>
        </w:rPr>
        <w:t>eterlikleri</w:t>
      </w:r>
      <w:proofErr w:type="spellEnd"/>
      <w:r>
        <w:rPr>
          <w:rFonts w:cs="Calibri"/>
          <w:lang w:val="en-US"/>
        </w:rPr>
        <w:t xml:space="preserve"> [</w:t>
      </w:r>
      <w:r w:rsidRPr="00FA28D7">
        <w:rPr>
          <w:rFonts w:cs="Calibri"/>
          <w:lang w:val="en-US"/>
        </w:rPr>
        <w:t>Generic Teacher Competencies: The Building Blocks in Turkey, Singapore, and Hong Kong</w:t>
      </w:r>
      <w:r>
        <w:rPr>
          <w:rFonts w:cs="Calibri"/>
          <w:lang w:val="en-US"/>
        </w:rPr>
        <w:t xml:space="preserve">]. </w:t>
      </w:r>
      <w:r w:rsidRPr="004004D2">
        <w:rPr>
          <w:rFonts w:cs="Calibri"/>
          <w:i/>
          <w:lang w:val="en-US"/>
        </w:rPr>
        <w:t>Ankara University Journal of Faculty of Educational Sciences</w:t>
      </w:r>
      <w:r>
        <w:rPr>
          <w:rFonts w:cs="Calibri"/>
          <w:i/>
          <w:lang w:val="en-US"/>
        </w:rPr>
        <w:t>, 54</w:t>
      </w:r>
      <w:r w:rsidRPr="00572094">
        <w:rPr>
          <w:rFonts w:cs="Calibri"/>
          <w:lang w:val="en-US"/>
        </w:rPr>
        <w:t>(1)</w:t>
      </w:r>
      <w:r>
        <w:rPr>
          <w:rFonts w:cs="Calibri"/>
          <w:lang w:val="en-US"/>
        </w:rPr>
        <w:t>, 269-310.doi</w:t>
      </w:r>
      <w:r w:rsidRPr="00572094">
        <w:rPr>
          <w:rFonts w:cs="Calibri"/>
          <w:lang w:val="en-US"/>
        </w:rPr>
        <w:t>: 10.30964/auebfd.642519</w:t>
      </w:r>
      <w:r>
        <w:rPr>
          <w:rFonts w:cs="Calibri"/>
          <w:lang w:val="en-US"/>
        </w:rPr>
        <w:t xml:space="preserve">. </w:t>
      </w:r>
      <w:r w:rsidR="00617EE8">
        <w:rPr>
          <w:rFonts w:cs="Calibri"/>
          <w:lang w:val="en-US"/>
        </w:rPr>
        <w:t xml:space="preserve">(TR </w:t>
      </w:r>
      <w:proofErr w:type="spellStart"/>
      <w:r w:rsidR="00617EE8">
        <w:rPr>
          <w:rFonts w:cs="Calibri"/>
          <w:lang w:val="en-US"/>
        </w:rPr>
        <w:t>Dizin</w:t>
      </w:r>
      <w:proofErr w:type="spellEnd"/>
      <w:r w:rsidR="00617EE8">
        <w:rPr>
          <w:rFonts w:cs="Calibri"/>
          <w:lang w:val="en-US"/>
        </w:rPr>
        <w:t>)</w:t>
      </w:r>
    </w:p>
    <w:p w14:paraId="3903EC03" w14:textId="25932022" w:rsidR="00572094" w:rsidRPr="00865B4A" w:rsidRDefault="00572094" w:rsidP="003B260C">
      <w:pPr>
        <w:pStyle w:val="ListParagraph"/>
        <w:numPr>
          <w:ilvl w:val="0"/>
          <w:numId w:val="7"/>
        </w:numPr>
        <w:spacing w:after="120" w:line="240" w:lineRule="auto"/>
        <w:ind w:left="709" w:hanging="357"/>
        <w:rPr>
          <w:rFonts w:cs="Calibri"/>
          <w:lang w:val="en-US"/>
        </w:rPr>
      </w:pPr>
      <w:r w:rsidRPr="00865B4A">
        <w:rPr>
          <w:rFonts w:cs="Calibri"/>
          <w:b/>
          <w:lang w:val="en-US"/>
        </w:rPr>
        <w:t>Sozen-</w:t>
      </w:r>
      <w:proofErr w:type="spellStart"/>
      <w:r w:rsidRPr="00865B4A">
        <w:rPr>
          <w:rFonts w:cs="Calibri"/>
          <w:b/>
          <w:lang w:val="en-US"/>
        </w:rPr>
        <w:t>Ozdogan</w:t>
      </w:r>
      <w:proofErr w:type="spellEnd"/>
      <w:r w:rsidRPr="00865B4A">
        <w:rPr>
          <w:rFonts w:cs="Calibri"/>
          <w:lang w:val="en-US"/>
        </w:rPr>
        <w:t>,</w:t>
      </w:r>
      <w:r>
        <w:rPr>
          <w:rFonts w:cs="Calibri"/>
          <w:lang w:val="en-US"/>
        </w:rPr>
        <w:t xml:space="preserve"> S., </w:t>
      </w:r>
      <w:proofErr w:type="spellStart"/>
      <w:r>
        <w:rPr>
          <w:rFonts w:cs="Calibri"/>
          <w:lang w:val="en-US"/>
        </w:rPr>
        <w:t>Akyuz</w:t>
      </w:r>
      <w:proofErr w:type="spellEnd"/>
      <w:r>
        <w:rPr>
          <w:rFonts w:cs="Calibri"/>
          <w:lang w:val="en-US"/>
        </w:rPr>
        <w:t>, D., &amp;</w:t>
      </w:r>
      <w:r w:rsidRPr="00865B4A">
        <w:rPr>
          <w:rFonts w:cs="Calibri"/>
          <w:lang w:val="en-US"/>
        </w:rPr>
        <w:t xml:space="preserve"> Stephan, M. (2019). Developing ratio tables to explore ratios. </w:t>
      </w:r>
      <w:r w:rsidRPr="00865B4A">
        <w:rPr>
          <w:rFonts w:cs="Calibri"/>
          <w:i/>
          <w:lang w:val="en-US"/>
        </w:rPr>
        <w:t>The Australian Mathematics Educational Journal (AMEJ</w:t>
      </w:r>
      <w:r w:rsidRPr="00865B4A">
        <w:rPr>
          <w:rFonts w:cs="Calibri"/>
          <w:lang w:val="en-US"/>
        </w:rPr>
        <w:t xml:space="preserve">), </w:t>
      </w:r>
      <w:r w:rsidRPr="00865B4A">
        <w:rPr>
          <w:rFonts w:cs="Calibri"/>
          <w:i/>
          <w:lang w:val="en-US"/>
        </w:rPr>
        <w:t>1</w:t>
      </w:r>
      <w:r w:rsidRPr="00865B4A">
        <w:rPr>
          <w:rFonts w:cs="Calibri"/>
          <w:lang w:val="en-US"/>
        </w:rPr>
        <w:t xml:space="preserve">(1), 16-21. </w:t>
      </w:r>
      <w:hyperlink r:id="rId9" w:history="1">
        <w:r w:rsidR="004F1BE2" w:rsidRPr="00712DAB">
          <w:rPr>
            <w:rStyle w:val="Hyperlink"/>
            <w:rFonts w:cs="Calibri"/>
            <w:lang w:val="en-US"/>
          </w:rPr>
          <w:t>https://hdl.handle.net/11511/75258</w:t>
        </w:r>
      </w:hyperlink>
      <w:r w:rsidR="004F1BE2">
        <w:rPr>
          <w:rFonts w:cs="Calibri"/>
          <w:lang w:val="en-US"/>
        </w:rPr>
        <w:t>.</w:t>
      </w:r>
      <w:r w:rsidR="00617EE8">
        <w:rPr>
          <w:rFonts w:cs="Calibri"/>
          <w:lang w:val="en-US"/>
        </w:rPr>
        <w:t xml:space="preserve"> (ERIC)</w:t>
      </w:r>
    </w:p>
    <w:p w14:paraId="6681EE54" w14:textId="5894FACF" w:rsidR="00572094" w:rsidRDefault="00572094" w:rsidP="003B260C">
      <w:pPr>
        <w:pStyle w:val="ListParagraph"/>
        <w:numPr>
          <w:ilvl w:val="0"/>
          <w:numId w:val="7"/>
        </w:numPr>
        <w:spacing w:after="120" w:line="240" w:lineRule="auto"/>
        <w:ind w:left="709" w:hanging="357"/>
        <w:rPr>
          <w:rFonts w:cs="Calibri"/>
          <w:lang w:val="en-US"/>
        </w:rPr>
      </w:pPr>
      <w:r w:rsidRPr="00865B4A">
        <w:rPr>
          <w:rFonts w:cs="Calibri"/>
          <w:b/>
          <w:lang w:val="en-US"/>
        </w:rPr>
        <w:t>Sozen-</w:t>
      </w:r>
      <w:proofErr w:type="spellStart"/>
      <w:r w:rsidRPr="00865B4A">
        <w:rPr>
          <w:rFonts w:cs="Calibri"/>
          <w:b/>
          <w:lang w:val="en-US"/>
        </w:rPr>
        <w:t>Ozdogan</w:t>
      </w:r>
      <w:proofErr w:type="spellEnd"/>
      <w:r w:rsidRPr="00865B4A">
        <w:rPr>
          <w:rFonts w:cs="Calibri"/>
          <w:lang w:val="en-US"/>
        </w:rPr>
        <w:t xml:space="preserve">, </w:t>
      </w:r>
      <w:proofErr w:type="spellStart"/>
      <w:r w:rsidRPr="00865B4A">
        <w:rPr>
          <w:rFonts w:cs="Calibri"/>
          <w:lang w:val="en-US"/>
        </w:rPr>
        <w:t>Çakır</w:t>
      </w:r>
      <w:proofErr w:type="spellEnd"/>
      <w:r w:rsidRPr="00865B4A">
        <w:rPr>
          <w:rFonts w:cs="Calibri"/>
          <w:lang w:val="en-US"/>
        </w:rPr>
        <w:t>, B.,</w:t>
      </w:r>
      <w:r>
        <w:rPr>
          <w:rFonts w:cs="Calibri"/>
          <w:lang w:val="en-US"/>
        </w:rPr>
        <w:t xml:space="preserve"> &amp;</w:t>
      </w:r>
      <w:r w:rsidRPr="00865B4A">
        <w:rPr>
          <w:rFonts w:cs="Calibri"/>
          <w:lang w:val="en-US"/>
        </w:rPr>
        <w:t xml:space="preserve"> Orhan, B. (2019). A case of teacher-students mathematical problem-solving behaviors from the perspective of cognitive-metacognitive framework [Special Issue]. </w:t>
      </w:r>
      <w:r w:rsidRPr="00865B4A">
        <w:rPr>
          <w:rFonts w:cs="Calibri"/>
          <w:i/>
          <w:lang w:val="en-US"/>
        </w:rPr>
        <w:t xml:space="preserve">Studia </w:t>
      </w:r>
      <w:proofErr w:type="spellStart"/>
      <w:r w:rsidRPr="00865B4A">
        <w:rPr>
          <w:rFonts w:cs="Calibri"/>
          <w:i/>
          <w:lang w:val="en-US"/>
        </w:rPr>
        <w:t>Paedagogica</w:t>
      </w:r>
      <w:proofErr w:type="spellEnd"/>
      <w:r w:rsidRPr="00865B4A">
        <w:rPr>
          <w:rFonts w:cs="Calibri"/>
          <w:lang w:val="en-US"/>
        </w:rPr>
        <w:t xml:space="preserve">, 24(4), 221-223. </w:t>
      </w:r>
      <w:r>
        <w:rPr>
          <w:rFonts w:cs="Calibri"/>
          <w:lang w:val="en-US"/>
        </w:rPr>
        <w:t>doi:</w:t>
      </w:r>
      <w:r w:rsidRPr="006D11E5">
        <w:rPr>
          <w:rFonts w:cs="Calibri"/>
          <w:lang w:val="en-US"/>
        </w:rPr>
        <w:t>10.5817/SP2019-4-10</w:t>
      </w:r>
      <w:r w:rsidR="00617EE8">
        <w:rPr>
          <w:rFonts w:cs="Calibri"/>
          <w:lang w:val="en-US"/>
        </w:rPr>
        <w:t xml:space="preserve"> (Scopus)</w:t>
      </w:r>
      <w:r w:rsidR="00947B87">
        <w:rPr>
          <w:rFonts w:cs="Calibri"/>
          <w:lang w:val="en-US"/>
        </w:rPr>
        <w:t xml:space="preserve"> </w:t>
      </w:r>
    </w:p>
    <w:p w14:paraId="1CF86CCD" w14:textId="65BB4315" w:rsidR="004F1BE2" w:rsidRDefault="004F1BE2" w:rsidP="004F1BE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3B260C">
        <w:rPr>
          <w:rFonts w:asciiTheme="minorHAnsi" w:hAnsiTheme="minorHAnsi" w:cstheme="minorHAnsi"/>
          <w:b/>
          <w:sz w:val="22"/>
          <w:szCs w:val="22"/>
          <w:lang w:val="en-GB"/>
        </w:rPr>
        <w:t>Sözen</w:t>
      </w:r>
      <w:proofErr w:type="spellEnd"/>
      <w:r w:rsidRPr="003B260C">
        <w:rPr>
          <w:rFonts w:asciiTheme="minorHAnsi" w:hAnsiTheme="minorHAnsi" w:cstheme="minorHAnsi"/>
          <w:b/>
          <w:sz w:val="22"/>
          <w:szCs w:val="22"/>
          <w:lang w:val="en-GB"/>
        </w:rPr>
        <w:t>, S.,</w:t>
      </w:r>
      <w:r w:rsidRPr="003B26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&amp; </w:t>
      </w:r>
      <w:proofErr w:type="spellStart"/>
      <w:r w:rsidRPr="003B260C">
        <w:rPr>
          <w:rFonts w:asciiTheme="minorHAnsi" w:hAnsiTheme="minorHAnsi" w:cstheme="minorHAnsi"/>
          <w:bCs/>
          <w:sz w:val="22"/>
          <w:szCs w:val="22"/>
          <w:lang w:val="en-GB"/>
        </w:rPr>
        <w:t>Çabuk</w:t>
      </w:r>
      <w:proofErr w:type="spellEnd"/>
      <w:r w:rsidRPr="003B26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gramStart"/>
      <w:r w:rsidRPr="003B260C">
        <w:rPr>
          <w:rFonts w:asciiTheme="minorHAnsi" w:hAnsiTheme="minorHAnsi" w:cstheme="minorHAnsi"/>
          <w:bCs/>
          <w:sz w:val="22"/>
          <w:szCs w:val="22"/>
          <w:lang w:val="en-GB"/>
        </w:rPr>
        <w:t>A.</w:t>
      </w:r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(</w:t>
      </w:r>
      <w:proofErr w:type="gram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2013).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Türkiye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Avusturya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ve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Almanya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öğretmen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yetiştirme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sistemlerinin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incelenmesi</w:t>
      </w:r>
      <w:proofErr w:type="spellEnd"/>
      <w:r w:rsid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F3F89" w:rsidRPr="003B26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[An investigation of teacher education system of Turkey, Austria and Germany] </w:t>
      </w:r>
      <w:r w:rsidR="007F3F89" w:rsidRPr="003B260C"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>[Special Issue]</w:t>
      </w:r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proofErr w:type="spellStart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Uşak</w:t>
      </w:r>
      <w:proofErr w:type="spellEnd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Üniversitesi</w:t>
      </w:r>
      <w:proofErr w:type="spellEnd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Sosyal</w:t>
      </w:r>
      <w:proofErr w:type="spellEnd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Bilimler</w:t>
      </w:r>
      <w:proofErr w:type="spellEnd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</w:t>
      </w:r>
      <w:proofErr w:type="spellStart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Dergisi</w:t>
      </w:r>
      <w:proofErr w:type="spellEnd"/>
      <w:r w:rsidR="007F3F89" w:rsidRP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, 6</w:t>
      </w:r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(-ÖYGE Özel </w:t>
      </w:r>
      <w:proofErr w:type="spellStart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>Sayısı</w:t>
      </w:r>
      <w:proofErr w:type="spellEnd"/>
      <w:r w:rsidR="007F3F89" w:rsidRP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), 220-237. https://doi.org/10.12780/UUSBD183 </w:t>
      </w:r>
      <w:r w:rsidR="00617EE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(TR </w:t>
      </w:r>
      <w:proofErr w:type="spellStart"/>
      <w:r w:rsidR="00617EE8">
        <w:rPr>
          <w:rFonts w:asciiTheme="minorHAnsi" w:hAnsiTheme="minorHAnsi" w:cstheme="minorHAnsi"/>
          <w:bCs/>
          <w:sz w:val="22"/>
          <w:szCs w:val="22"/>
          <w:lang w:val="en-GB"/>
        </w:rPr>
        <w:t>Dizin</w:t>
      </w:r>
      <w:proofErr w:type="spellEnd"/>
      <w:r w:rsidR="00617EE8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14:paraId="0AD62849" w14:textId="77777777" w:rsidR="00617EE8" w:rsidRDefault="00617EE8" w:rsidP="00617EE8">
      <w:pPr>
        <w:spacing w:after="0" w:line="240" w:lineRule="auto"/>
        <w:rPr>
          <w:rFonts w:cs="Times New Roman"/>
          <w:lang w:val="en-US"/>
        </w:rPr>
      </w:pPr>
    </w:p>
    <w:p w14:paraId="689D7ED8" w14:textId="77777777" w:rsidR="00617EE8" w:rsidRDefault="00617EE8" w:rsidP="00617EE8">
      <w:pPr>
        <w:spacing w:after="0" w:line="240" w:lineRule="auto"/>
        <w:rPr>
          <w:rFonts w:cs="Times New Roman"/>
          <w:lang w:val="en-US"/>
        </w:rPr>
      </w:pPr>
    </w:p>
    <w:p w14:paraId="478FC208" w14:textId="54D41E5B" w:rsidR="00617EE8" w:rsidRDefault="00617EE8" w:rsidP="00617EE8">
      <w:pPr>
        <w:spacing w:after="0" w:line="240" w:lineRule="auto"/>
        <w:rPr>
          <w:rFonts w:cs="Times New Roman"/>
          <w:lang w:val="en-US"/>
        </w:rPr>
      </w:pPr>
      <w:r w:rsidRPr="002C01A9">
        <w:rPr>
          <w:rFonts w:cs="Times New Roman"/>
          <w:lang w:val="en-US"/>
        </w:rPr>
        <w:t>Books and chapters published by national/international publishers:</w:t>
      </w:r>
    </w:p>
    <w:p w14:paraId="041E7D1E" w14:textId="0214919B" w:rsidR="00437E51" w:rsidRPr="00437E51" w:rsidRDefault="00437E51" w:rsidP="00437E51">
      <w:pPr>
        <w:pStyle w:val="ListParagraph"/>
        <w:numPr>
          <w:ilvl w:val="0"/>
          <w:numId w:val="2"/>
        </w:numPr>
        <w:spacing w:after="120" w:line="240" w:lineRule="auto"/>
        <w:ind w:left="709" w:hanging="357"/>
        <w:rPr>
          <w:rFonts w:cs="Calibri"/>
          <w:i/>
          <w:lang w:val="en-US"/>
        </w:rPr>
      </w:pPr>
      <w:proofErr w:type="spellStart"/>
      <w:r>
        <w:rPr>
          <w:rFonts w:cs="Calibri"/>
          <w:bCs/>
          <w:szCs w:val="20"/>
          <w:lang w:val="en-US"/>
        </w:rPr>
        <w:t>Yucelyigit</w:t>
      </w:r>
      <w:proofErr w:type="spellEnd"/>
      <w:r>
        <w:rPr>
          <w:rFonts w:cs="Calibri"/>
          <w:bCs/>
          <w:szCs w:val="20"/>
          <w:lang w:val="en-US"/>
        </w:rPr>
        <w:t xml:space="preserve">, S., Akin </w:t>
      </w:r>
      <w:proofErr w:type="spellStart"/>
      <w:r>
        <w:rPr>
          <w:rFonts w:cs="Calibri"/>
          <w:bCs/>
          <w:szCs w:val="20"/>
          <w:lang w:val="en-US"/>
        </w:rPr>
        <w:t>Sabuncu</w:t>
      </w:r>
      <w:proofErr w:type="spellEnd"/>
      <w:r>
        <w:rPr>
          <w:rFonts w:cs="Calibri"/>
          <w:bCs/>
          <w:szCs w:val="20"/>
          <w:lang w:val="en-US"/>
        </w:rPr>
        <w:t xml:space="preserve">, S. </w:t>
      </w:r>
      <w:proofErr w:type="spellStart"/>
      <w:r>
        <w:rPr>
          <w:rFonts w:cs="Calibri"/>
          <w:bCs/>
          <w:szCs w:val="20"/>
          <w:lang w:val="en-US"/>
        </w:rPr>
        <w:t>İrgin</w:t>
      </w:r>
      <w:proofErr w:type="spellEnd"/>
      <w:r>
        <w:rPr>
          <w:rFonts w:cs="Calibri"/>
          <w:bCs/>
          <w:szCs w:val="20"/>
          <w:lang w:val="en-US"/>
        </w:rPr>
        <w:t xml:space="preserve">, P., </w:t>
      </w:r>
      <w:proofErr w:type="spellStart"/>
      <w:r>
        <w:rPr>
          <w:rFonts w:cs="Calibri"/>
          <w:bCs/>
          <w:szCs w:val="20"/>
          <w:lang w:val="en-US"/>
        </w:rPr>
        <w:t>Canaran</w:t>
      </w:r>
      <w:proofErr w:type="spellEnd"/>
      <w:r>
        <w:rPr>
          <w:rFonts w:cs="Calibri"/>
          <w:bCs/>
          <w:szCs w:val="20"/>
          <w:lang w:val="en-US"/>
        </w:rPr>
        <w:t xml:space="preserve">, Ö., </w:t>
      </w:r>
      <w:proofErr w:type="spellStart"/>
      <w:r>
        <w:rPr>
          <w:rFonts w:cs="Calibri"/>
          <w:bCs/>
          <w:szCs w:val="20"/>
          <w:lang w:val="en-US"/>
        </w:rPr>
        <w:t>Aracı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İyiaydın</w:t>
      </w:r>
      <w:proofErr w:type="spellEnd"/>
      <w:r>
        <w:rPr>
          <w:rFonts w:cs="Calibri"/>
          <w:bCs/>
          <w:szCs w:val="20"/>
          <w:lang w:val="en-US"/>
        </w:rPr>
        <w:t xml:space="preserve">, A., </w:t>
      </w:r>
      <w:r w:rsidRPr="00437E51">
        <w:rPr>
          <w:rFonts w:cs="Calibri"/>
          <w:b/>
          <w:szCs w:val="20"/>
          <w:lang w:val="en-US"/>
        </w:rPr>
        <w:t xml:space="preserve">Sozen </w:t>
      </w:r>
      <w:proofErr w:type="spellStart"/>
      <w:r w:rsidRPr="00437E51">
        <w:rPr>
          <w:rFonts w:cs="Calibri"/>
          <w:b/>
          <w:szCs w:val="20"/>
          <w:lang w:val="en-US"/>
        </w:rPr>
        <w:t>Ozdogan</w:t>
      </w:r>
      <w:proofErr w:type="spellEnd"/>
      <w:r w:rsidRPr="00437E51">
        <w:rPr>
          <w:rFonts w:cs="Calibri"/>
          <w:b/>
          <w:szCs w:val="20"/>
          <w:lang w:val="en-US"/>
        </w:rPr>
        <w:t>, S.,</w:t>
      </w:r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Havadar</w:t>
      </w:r>
      <w:proofErr w:type="spellEnd"/>
      <w:r>
        <w:rPr>
          <w:rFonts w:cs="Calibri"/>
          <w:bCs/>
          <w:szCs w:val="20"/>
          <w:lang w:val="en-US"/>
        </w:rPr>
        <w:t xml:space="preserve">, E. E, &amp; </w:t>
      </w:r>
      <w:proofErr w:type="spellStart"/>
      <w:r>
        <w:rPr>
          <w:rFonts w:cs="Calibri"/>
          <w:bCs/>
          <w:szCs w:val="20"/>
          <w:lang w:val="en-US"/>
        </w:rPr>
        <w:t>Yeler</w:t>
      </w:r>
      <w:proofErr w:type="spellEnd"/>
      <w:r>
        <w:rPr>
          <w:rFonts w:cs="Calibri"/>
          <w:bCs/>
          <w:szCs w:val="20"/>
          <w:lang w:val="en-US"/>
        </w:rPr>
        <w:t xml:space="preserve">, Z (2023). </w:t>
      </w:r>
      <w:proofErr w:type="spellStart"/>
      <w:r>
        <w:rPr>
          <w:rFonts w:cs="Calibri"/>
          <w:bCs/>
          <w:szCs w:val="20"/>
          <w:lang w:val="en-US"/>
        </w:rPr>
        <w:t>Literatür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ve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Ülke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İncelemeleri</w:t>
      </w:r>
      <w:proofErr w:type="spellEnd"/>
      <w:r>
        <w:rPr>
          <w:rFonts w:cs="Calibri"/>
          <w:bCs/>
          <w:szCs w:val="20"/>
          <w:lang w:val="en-US"/>
        </w:rPr>
        <w:t xml:space="preserve">. In E. Aksoy (Ed.),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Yükseköğretimde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Program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Geliştirme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TED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Üniversitesi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Eğitim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Fakültesi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Örneği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r>
        <w:rPr>
          <w:rFonts w:cs="Calibri"/>
          <w:bCs/>
          <w:szCs w:val="20"/>
          <w:lang w:val="en-US"/>
        </w:rPr>
        <w:t xml:space="preserve">(pp. 17-47). </w:t>
      </w:r>
      <w:proofErr w:type="spellStart"/>
      <w:r>
        <w:rPr>
          <w:rFonts w:cs="Calibri"/>
          <w:bCs/>
          <w:szCs w:val="20"/>
          <w:lang w:val="en-US"/>
        </w:rPr>
        <w:t>Anı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Yayıncılık</w:t>
      </w:r>
      <w:proofErr w:type="spellEnd"/>
    </w:p>
    <w:p w14:paraId="444FD32D" w14:textId="60A5EE99" w:rsidR="00437E51" w:rsidRPr="00437E51" w:rsidRDefault="00437E51" w:rsidP="00437E51">
      <w:pPr>
        <w:pStyle w:val="ListParagraph"/>
        <w:numPr>
          <w:ilvl w:val="0"/>
          <w:numId w:val="2"/>
        </w:numPr>
        <w:spacing w:after="120" w:line="240" w:lineRule="auto"/>
        <w:ind w:left="709" w:hanging="357"/>
        <w:rPr>
          <w:rFonts w:cs="Calibri"/>
          <w:i/>
          <w:lang w:val="en-US"/>
        </w:rPr>
      </w:pPr>
      <w:proofErr w:type="spellStart"/>
      <w:r>
        <w:rPr>
          <w:rFonts w:cs="Calibri"/>
          <w:iCs/>
          <w:lang w:val="en-US"/>
        </w:rPr>
        <w:t>Elmas</w:t>
      </w:r>
      <w:proofErr w:type="spellEnd"/>
      <w:r>
        <w:rPr>
          <w:rFonts w:cs="Calibri"/>
          <w:iCs/>
          <w:lang w:val="en-US"/>
        </w:rPr>
        <w:t xml:space="preserve">, B., </w:t>
      </w:r>
      <w:proofErr w:type="spellStart"/>
      <w:r>
        <w:rPr>
          <w:rFonts w:cs="Calibri"/>
          <w:iCs/>
          <w:lang w:val="en-US"/>
        </w:rPr>
        <w:t>Haşlaman</w:t>
      </w:r>
      <w:proofErr w:type="spellEnd"/>
      <w:r>
        <w:rPr>
          <w:rFonts w:cs="Calibri"/>
          <w:iCs/>
          <w:lang w:val="en-US"/>
        </w:rPr>
        <w:t xml:space="preserve">, </w:t>
      </w:r>
      <w:proofErr w:type="gramStart"/>
      <w:r>
        <w:rPr>
          <w:rFonts w:cs="Calibri"/>
          <w:iCs/>
          <w:lang w:val="en-US"/>
        </w:rPr>
        <w:t>T. ,</w:t>
      </w:r>
      <w:proofErr w:type="gram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Erdoğan</w:t>
      </w:r>
      <w:proofErr w:type="spellEnd"/>
      <w:r>
        <w:rPr>
          <w:rFonts w:cs="Calibri"/>
          <w:iCs/>
          <w:lang w:val="en-US"/>
        </w:rPr>
        <w:t xml:space="preserve">, T., </w:t>
      </w:r>
      <w:proofErr w:type="spellStart"/>
      <w:r>
        <w:rPr>
          <w:rFonts w:cs="Calibri"/>
          <w:iCs/>
          <w:lang w:val="en-US"/>
        </w:rPr>
        <w:t>Bilki</w:t>
      </w:r>
      <w:proofErr w:type="spellEnd"/>
      <w:r>
        <w:rPr>
          <w:rFonts w:cs="Calibri"/>
          <w:iCs/>
          <w:lang w:val="en-US"/>
        </w:rPr>
        <w:t xml:space="preserve">, Z., </w:t>
      </w:r>
      <w:proofErr w:type="spellStart"/>
      <w:r>
        <w:rPr>
          <w:rFonts w:cs="Calibri"/>
          <w:iCs/>
          <w:lang w:val="en-US"/>
        </w:rPr>
        <w:t>Öneren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Şendil</w:t>
      </w:r>
      <w:proofErr w:type="spellEnd"/>
      <w:r>
        <w:rPr>
          <w:rFonts w:cs="Calibri"/>
          <w:iCs/>
          <w:lang w:val="en-US"/>
        </w:rPr>
        <w:t xml:space="preserve">, Ç., </w:t>
      </w:r>
      <w:proofErr w:type="spellStart"/>
      <w:r>
        <w:rPr>
          <w:rFonts w:cs="Calibri"/>
          <w:iCs/>
          <w:lang w:val="en-US"/>
        </w:rPr>
        <w:t>Serim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Yıldız</w:t>
      </w:r>
      <w:proofErr w:type="spellEnd"/>
      <w:r>
        <w:rPr>
          <w:rFonts w:cs="Calibri"/>
          <w:iCs/>
          <w:lang w:val="en-US"/>
        </w:rPr>
        <w:t xml:space="preserve">, B., </w:t>
      </w:r>
      <w:proofErr w:type="spellStart"/>
      <w:r>
        <w:rPr>
          <w:rFonts w:cs="Calibri"/>
          <w:iCs/>
          <w:lang w:val="en-US"/>
        </w:rPr>
        <w:t>Öztürk</w:t>
      </w:r>
      <w:proofErr w:type="spellEnd"/>
      <w:r>
        <w:rPr>
          <w:rFonts w:cs="Calibri"/>
          <w:iCs/>
          <w:lang w:val="en-US"/>
        </w:rPr>
        <w:t xml:space="preserve">, E., </w:t>
      </w:r>
      <w:proofErr w:type="spellStart"/>
      <w:r>
        <w:rPr>
          <w:rFonts w:cs="Calibri"/>
          <w:iCs/>
          <w:lang w:val="en-US"/>
        </w:rPr>
        <w:t>Çelebi</w:t>
      </w:r>
      <w:proofErr w:type="spellEnd"/>
      <w:r>
        <w:rPr>
          <w:rFonts w:cs="Calibri"/>
          <w:iCs/>
          <w:lang w:val="en-US"/>
        </w:rPr>
        <w:t xml:space="preserve">, E. G., </w:t>
      </w:r>
      <w:proofErr w:type="spellStart"/>
      <w:r w:rsidRPr="00437E51">
        <w:rPr>
          <w:rFonts w:cs="Calibri"/>
          <w:b/>
          <w:bCs/>
          <w:iCs/>
          <w:lang w:val="en-US"/>
        </w:rPr>
        <w:t>Sözen</w:t>
      </w:r>
      <w:proofErr w:type="spellEnd"/>
      <w:r w:rsidRPr="00437E51">
        <w:rPr>
          <w:rFonts w:cs="Calibri"/>
          <w:b/>
          <w:bCs/>
          <w:iCs/>
          <w:lang w:val="en-US"/>
        </w:rPr>
        <w:t xml:space="preserve"> </w:t>
      </w:r>
      <w:proofErr w:type="spellStart"/>
      <w:r w:rsidRPr="00437E51">
        <w:rPr>
          <w:rFonts w:cs="Calibri"/>
          <w:b/>
          <w:bCs/>
          <w:iCs/>
          <w:lang w:val="en-US"/>
        </w:rPr>
        <w:t>Özdoğan</w:t>
      </w:r>
      <w:proofErr w:type="spellEnd"/>
      <w:r w:rsidRPr="00437E51">
        <w:rPr>
          <w:rFonts w:cs="Calibri"/>
          <w:b/>
          <w:bCs/>
          <w:iCs/>
          <w:lang w:val="en-US"/>
        </w:rPr>
        <w:t>, S.,</w:t>
      </w:r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Bilicioğlu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Güneş</w:t>
      </w:r>
      <w:proofErr w:type="spellEnd"/>
      <w:r>
        <w:rPr>
          <w:rFonts w:cs="Calibri"/>
          <w:iCs/>
          <w:lang w:val="en-US"/>
        </w:rPr>
        <w:t xml:space="preserve">, A., </w:t>
      </w:r>
      <w:proofErr w:type="spellStart"/>
      <w:r>
        <w:rPr>
          <w:rFonts w:cs="Calibri"/>
          <w:iCs/>
          <w:lang w:val="en-US"/>
        </w:rPr>
        <w:t>Güzeller</w:t>
      </w:r>
      <w:proofErr w:type="spellEnd"/>
      <w:r>
        <w:rPr>
          <w:rFonts w:cs="Calibri"/>
          <w:iCs/>
          <w:lang w:val="en-US"/>
        </w:rPr>
        <w:t xml:space="preserve">, G., </w:t>
      </w:r>
      <w:proofErr w:type="spellStart"/>
      <w:r>
        <w:rPr>
          <w:rFonts w:cs="Calibri"/>
          <w:iCs/>
          <w:lang w:val="en-US"/>
        </w:rPr>
        <w:t>Yılmaz</w:t>
      </w:r>
      <w:proofErr w:type="spellEnd"/>
      <w:r>
        <w:rPr>
          <w:rFonts w:cs="Calibri"/>
          <w:iCs/>
          <w:lang w:val="en-US"/>
        </w:rPr>
        <w:t xml:space="preserve">, F. (2023). Program </w:t>
      </w:r>
      <w:proofErr w:type="spellStart"/>
      <w:r>
        <w:rPr>
          <w:rFonts w:cs="Calibri"/>
          <w:iCs/>
          <w:lang w:val="en-US"/>
        </w:rPr>
        <w:t>değerlendirmesi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ve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paydaş</w:t>
      </w:r>
      <w:proofErr w:type="spellEnd"/>
      <w:r>
        <w:rPr>
          <w:rFonts w:cs="Calibri"/>
          <w:iCs/>
          <w:lang w:val="en-US"/>
        </w:rPr>
        <w:t xml:space="preserve"> </w:t>
      </w:r>
      <w:proofErr w:type="spellStart"/>
      <w:r>
        <w:rPr>
          <w:rFonts w:cs="Calibri"/>
          <w:iCs/>
          <w:lang w:val="en-US"/>
        </w:rPr>
        <w:t>görüşleri</w:t>
      </w:r>
      <w:proofErr w:type="spellEnd"/>
      <w:r>
        <w:rPr>
          <w:rFonts w:cs="Calibri"/>
          <w:iCs/>
          <w:lang w:val="en-US"/>
        </w:rPr>
        <w:t xml:space="preserve">. </w:t>
      </w:r>
      <w:r>
        <w:rPr>
          <w:rFonts w:cs="Calibri"/>
          <w:bCs/>
          <w:szCs w:val="20"/>
          <w:lang w:val="en-US"/>
        </w:rPr>
        <w:t xml:space="preserve">In E. Aksoy (Ed.),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Yükseköğretimde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Program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Geliştirme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TED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Üniversitesi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Eğitim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Fakültesi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proofErr w:type="spellStart"/>
      <w:r w:rsidRPr="00437E51">
        <w:rPr>
          <w:rFonts w:cs="Calibri"/>
          <w:bCs/>
          <w:i/>
          <w:iCs/>
          <w:szCs w:val="20"/>
          <w:lang w:val="en-US"/>
        </w:rPr>
        <w:t>Örneği</w:t>
      </w:r>
      <w:proofErr w:type="spellEnd"/>
      <w:r w:rsidRPr="00437E51">
        <w:rPr>
          <w:rFonts w:cs="Calibri"/>
          <w:bCs/>
          <w:i/>
          <w:iCs/>
          <w:szCs w:val="20"/>
          <w:lang w:val="en-US"/>
        </w:rPr>
        <w:t xml:space="preserve"> </w:t>
      </w:r>
      <w:r>
        <w:rPr>
          <w:rFonts w:cs="Calibri"/>
          <w:bCs/>
          <w:szCs w:val="20"/>
          <w:lang w:val="en-US"/>
        </w:rPr>
        <w:t xml:space="preserve">(pp. 48-57). </w:t>
      </w:r>
      <w:proofErr w:type="spellStart"/>
      <w:r>
        <w:rPr>
          <w:rFonts w:cs="Calibri"/>
          <w:bCs/>
          <w:szCs w:val="20"/>
          <w:lang w:val="en-US"/>
        </w:rPr>
        <w:t>Anı</w:t>
      </w:r>
      <w:proofErr w:type="spellEnd"/>
      <w:r>
        <w:rPr>
          <w:rFonts w:cs="Calibri"/>
          <w:bCs/>
          <w:szCs w:val="20"/>
          <w:lang w:val="en-US"/>
        </w:rPr>
        <w:t xml:space="preserve"> </w:t>
      </w:r>
      <w:proofErr w:type="spellStart"/>
      <w:r>
        <w:rPr>
          <w:rFonts w:cs="Calibri"/>
          <w:bCs/>
          <w:szCs w:val="20"/>
          <w:lang w:val="en-US"/>
        </w:rPr>
        <w:t>Yayıncılık</w:t>
      </w:r>
      <w:proofErr w:type="spellEnd"/>
    </w:p>
    <w:p w14:paraId="711393B5" w14:textId="114E5E47" w:rsidR="00617EE8" w:rsidRPr="00572094" w:rsidRDefault="00617EE8" w:rsidP="00617EE8">
      <w:pPr>
        <w:pStyle w:val="ListParagraph"/>
        <w:numPr>
          <w:ilvl w:val="0"/>
          <w:numId w:val="2"/>
        </w:numPr>
        <w:spacing w:after="120" w:line="240" w:lineRule="auto"/>
        <w:ind w:left="709" w:hanging="357"/>
        <w:rPr>
          <w:rFonts w:cs="Calibri"/>
          <w:i/>
          <w:lang w:val="en-US"/>
        </w:rPr>
      </w:pPr>
      <w:r>
        <w:rPr>
          <w:rFonts w:cs="Calibri"/>
          <w:b/>
          <w:szCs w:val="20"/>
          <w:lang w:val="en-US"/>
        </w:rPr>
        <w:t>Sozen-</w:t>
      </w:r>
      <w:proofErr w:type="spellStart"/>
      <w:r>
        <w:rPr>
          <w:rFonts w:cs="Calibri"/>
          <w:b/>
          <w:szCs w:val="20"/>
          <w:lang w:val="en-US"/>
        </w:rPr>
        <w:t>Ozdogan</w:t>
      </w:r>
      <w:proofErr w:type="spellEnd"/>
      <w:r>
        <w:rPr>
          <w:rFonts w:cs="Calibri"/>
          <w:b/>
          <w:szCs w:val="20"/>
          <w:lang w:val="en-US"/>
        </w:rPr>
        <w:t xml:space="preserve">, </w:t>
      </w:r>
      <w:r w:rsidRPr="007303FC">
        <w:rPr>
          <w:rFonts w:cs="Calibri"/>
          <w:szCs w:val="20"/>
          <w:lang w:val="en-US"/>
        </w:rPr>
        <w:t xml:space="preserve">S., </w:t>
      </w:r>
      <w:proofErr w:type="spellStart"/>
      <w:r w:rsidRPr="007303FC">
        <w:rPr>
          <w:rFonts w:cs="Calibri"/>
          <w:szCs w:val="20"/>
          <w:lang w:val="en-US"/>
        </w:rPr>
        <w:t>Akyuz</w:t>
      </w:r>
      <w:proofErr w:type="spellEnd"/>
      <w:r w:rsidRPr="007303FC">
        <w:rPr>
          <w:rFonts w:cs="Calibri"/>
          <w:szCs w:val="20"/>
          <w:lang w:val="en-US"/>
        </w:rPr>
        <w:t xml:space="preserve">, D., </w:t>
      </w:r>
      <w:r>
        <w:rPr>
          <w:rFonts w:cs="Calibri"/>
          <w:szCs w:val="20"/>
          <w:lang w:val="en-US"/>
        </w:rPr>
        <w:t>&amp;</w:t>
      </w:r>
      <w:r w:rsidRPr="007303FC">
        <w:rPr>
          <w:rFonts w:cs="Calibri"/>
          <w:szCs w:val="20"/>
          <w:lang w:val="en-US"/>
        </w:rPr>
        <w:t xml:space="preserve"> Stephan, M.</w:t>
      </w:r>
      <w:r>
        <w:rPr>
          <w:rFonts w:cs="Calibri"/>
          <w:b/>
          <w:szCs w:val="20"/>
          <w:lang w:val="en-US"/>
        </w:rPr>
        <w:t xml:space="preserve"> (</w:t>
      </w:r>
      <w:r>
        <w:rPr>
          <w:rFonts w:cs="Calibri"/>
          <w:szCs w:val="20"/>
          <w:lang w:val="en-US"/>
        </w:rPr>
        <w:t>2022</w:t>
      </w:r>
      <w:r w:rsidRPr="007303FC">
        <w:rPr>
          <w:rFonts w:cs="Calibri"/>
          <w:szCs w:val="20"/>
          <w:lang w:val="en-US"/>
        </w:rPr>
        <w:t>)</w:t>
      </w:r>
      <w:r>
        <w:rPr>
          <w:rFonts w:cs="Calibri"/>
          <w:szCs w:val="20"/>
          <w:lang w:val="en-US"/>
        </w:rPr>
        <w:t xml:space="preserve">. </w:t>
      </w:r>
      <w:r w:rsidRPr="007303FC">
        <w:rPr>
          <w:rFonts w:cs="Calibri"/>
          <w:szCs w:val="20"/>
          <w:lang w:val="en-US"/>
        </w:rPr>
        <w:t>Patterns and relati</w:t>
      </w:r>
      <w:r>
        <w:rPr>
          <w:rFonts w:cs="Calibri"/>
          <w:szCs w:val="20"/>
          <w:lang w:val="en-US"/>
        </w:rPr>
        <w:t>onships within ratio contexts: S</w:t>
      </w:r>
      <w:r w:rsidRPr="007303FC">
        <w:rPr>
          <w:rFonts w:cs="Calibri"/>
          <w:szCs w:val="20"/>
          <w:lang w:val="en-US"/>
        </w:rPr>
        <w:t>tudents’ emerging ideas through ratio tables</w:t>
      </w:r>
      <w:r>
        <w:rPr>
          <w:rFonts w:cs="Calibri"/>
          <w:szCs w:val="20"/>
          <w:lang w:val="en-US"/>
        </w:rPr>
        <w:t xml:space="preserve">. </w:t>
      </w:r>
      <w:r w:rsidRPr="00865B4A">
        <w:rPr>
          <w:rFonts w:cs="Calibri"/>
          <w:szCs w:val="20"/>
          <w:lang w:val="en-US"/>
        </w:rPr>
        <w:t xml:space="preserve">In P. </w:t>
      </w:r>
      <w:proofErr w:type="spellStart"/>
      <w:r w:rsidRPr="00865B4A">
        <w:rPr>
          <w:rFonts w:cs="Calibri"/>
          <w:szCs w:val="20"/>
          <w:lang w:val="en-US"/>
        </w:rPr>
        <w:t>Jenlink</w:t>
      </w:r>
      <w:proofErr w:type="spellEnd"/>
      <w:r w:rsidRPr="00865B4A">
        <w:rPr>
          <w:rFonts w:cs="Calibri"/>
          <w:szCs w:val="20"/>
          <w:lang w:val="en-US"/>
        </w:rPr>
        <w:t xml:space="preserve"> (Ed.)</w:t>
      </w:r>
      <w:r>
        <w:rPr>
          <w:rFonts w:cs="Calibri"/>
          <w:szCs w:val="20"/>
          <w:lang w:val="en-US"/>
        </w:rPr>
        <w:t xml:space="preserve">, </w:t>
      </w:r>
      <w:r w:rsidRPr="000812AF">
        <w:rPr>
          <w:rFonts w:cs="Calibri"/>
          <w:i/>
          <w:szCs w:val="20"/>
          <w:lang w:val="en-US"/>
        </w:rPr>
        <w:t>Mathematics as the science of patterns: Making the invisible visible through teaching.</w:t>
      </w:r>
      <w:r>
        <w:rPr>
          <w:rFonts w:cs="Calibri"/>
          <w:szCs w:val="20"/>
          <w:lang w:val="en-US"/>
        </w:rPr>
        <w:t xml:space="preserve"> Information Age Publishing. </w:t>
      </w:r>
    </w:p>
    <w:p w14:paraId="4DFEEB25" w14:textId="7DA4CF5C" w:rsidR="00617EE8" w:rsidRPr="00437E51" w:rsidRDefault="00617EE8" w:rsidP="00437E51">
      <w:pPr>
        <w:pStyle w:val="ListParagraph"/>
        <w:numPr>
          <w:ilvl w:val="0"/>
          <w:numId w:val="2"/>
        </w:numPr>
        <w:spacing w:after="120" w:line="240" w:lineRule="auto"/>
        <w:ind w:left="709" w:hanging="357"/>
        <w:rPr>
          <w:rFonts w:cs="Calibri"/>
          <w:i/>
          <w:lang w:val="en-US"/>
        </w:rPr>
      </w:pPr>
      <w:r w:rsidRPr="00865B4A">
        <w:rPr>
          <w:rFonts w:cs="Calibri"/>
          <w:b/>
          <w:szCs w:val="20"/>
          <w:lang w:val="en-US"/>
        </w:rPr>
        <w:t>Sozen-</w:t>
      </w:r>
      <w:proofErr w:type="spellStart"/>
      <w:r w:rsidRPr="00865B4A">
        <w:rPr>
          <w:rFonts w:cs="Calibri"/>
          <w:b/>
          <w:szCs w:val="20"/>
          <w:lang w:val="en-US"/>
        </w:rPr>
        <w:t>Ozdogan</w:t>
      </w:r>
      <w:proofErr w:type="spellEnd"/>
      <w:r w:rsidRPr="00865B4A">
        <w:rPr>
          <w:rFonts w:cs="Calibri"/>
          <w:b/>
          <w:szCs w:val="20"/>
          <w:lang w:val="en-US"/>
        </w:rPr>
        <w:t>, S.,</w:t>
      </w:r>
      <w:r>
        <w:rPr>
          <w:rFonts w:cs="Calibri"/>
          <w:szCs w:val="20"/>
          <w:lang w:val="en-US"/>
        </w:rPr>
        <w:t xml:space="preserve"> </w:t>
      </w:r>
      <w:proofErr w:type="spellStart"/>
      <w:r>
        <w:rPr>
          <w:rFonts w:cs="Calibri"/>
          <w:szCs w:val="20"/>
          <w:lang w:val="en-US"/>
        </w:rPr>
        <w:t>Akyuz</w:t>
      </w:r>
      <w:proofErr w:type="spellEnd"/>
      <w:r>
        <w:rPr>
          <w:rFonts w:cs="Calibri"/>
          <w:szCs w:val="20"/>
          <w:lang w:val="en-US"/>
        </w:rPr>
        <w:t>, D., &amp;</w:t>
      </w:r>
      <w:r w:rsidRPr="00865B4A">
        <w:rPr>
          <w:rFonts w:cs="Calibri"/>
          <w:szCs w:val="20"/>
          <w:lang w:val="en-US"/>
        </w:rPr>
        <w:t xml:space="preserve"> </w:t>
      </w:r>
      <w:proofErr w:type="spellStart"/>
      <w:r w:rsidRPr="00865B4A">
        <w:rPr>
          <w:rFonts w:cs="Calibri"/>
          <w:szCs w:val="20"/>
          <w:lang w:val="en-US"/>
        </w:rPr>
        <w:t>Çakıroğlu</w:t>
      </w:r>
      <w:proofErr w:type="spellEnd"/>
      <w:r w:rsidRPr="00865B4A">
        <w:rPr>
          <w:rFonts w:cs="Calibri"/>
          <w:szCs w:val="20"/>
          <w:lang w:val="en-US"/>
        </w:rPr>
        <w:t xml:space="preserve">, E. (2020). A phenomenological study: Incorporating the history of mathematics from the perspectives of the teachers. In P. </w:t>
      </w:r>
      <w:proofErr w:type="spellStart"/>
      <w:r w:rsidRPr="00865B4A">
        <w:rPr>
          <w:rFonts w:cs="Calibri"/>
          <w:szCs w:val="20"/>
          <w:lang w:val="en-US"/>
        </w:rPr>
        <w:t>Jenlink</w:t>
      </w:r>
      <w:proofErr w:type="spellEnd"/>
      <w:r w:rsidRPr="00865B4A">
        <w:rPr>
          <w:rFonts w:cs="Calibri"/>
          <w:szCs w:val="20"/>
          <w:lang w:val="en-US"/>
        </w:rPr>
        <w:t xml:space="preserve"> (Ed.), </w:t>
      </w:r>
      <w:r w:rsidRPr="00865B4A">
        <w:rPr>
          <w:rFonts w:cs="Calibri"/>
          <w:i/>
          <w:szCs w:val="20"/>
          <w:lang w:val="en-US"/>
        </w:rPr>
        <w:t xml:space="preserve">The </w:t>
      </w:r>
      <w:r>
        <w:rPr>
          <w:rFonts w:cs="Calibri"/>
          <w:i/>
          <w:szCs w:val="20"/>
          <w:lang w:val="en-US"/>
        </w:rPr>
        <w:t>language of mathematics: H</w:t>
      </w:r>
      <w:r w:rsidRPr="00865B4A">
        <w:rPr>
          <w:rFonts w:cs="Calibri"/>
          <w:i/>
          <w:szCs w:val="20"/>
          <w:lang w:val="en-US"/>
        </w:rPr>
        <w:t>ow the teachers’ knowledge of mathematics affects instruction</w:t>
      </w:r>
      <w:r w:rsidRPr="00865B4A">
        <w:rPr>
          <w:rFonts w:cs="Calibri"/>
          <w:szCs w:val="20"/>
          <w:lang w:val="en-US"/>
        </w:rPr>
        <w:t xml:space="preserve"> (pp. 113-141). Rowman &amp; Littlefield Publishers</w:t>
      </w:r>
      <w:r>
        <w:rPr>
          <w:rFonts w:cs="Calibri"/>
          <w:szCs w:val="20"/>
          <w:lang w:val="en-US"/>
        </w:rPr>
        <w:t xml:space="preserve">. </w:t>
      </w:r>
    </w:p>
    <w:p w14:paraId="7E3EBB67" w14:textId="77777777" w:rsidR="003B260C" w:rsidRDefault="003B260C" w:rsidP="00B83646">
      <w:pPr>
        <w:spacing w:after="0" w:line="240" w:lineRule="auto"/>
        <w:ind w:left="708"/>
        <w:rPr>
          <w:rFonts w:cs="Times New Roman"/>
          <w:b/>
          <w:lang w:val="en-US"/>
        </w:rPr>
      </w:pPr>
    </w:p>
    <w:p w14:paraId="602709BB" w14:textId="4CB3E501" w:rsidR="001D62E7" w:rsidRPr="002C01A9" w:rsidRDefault="00796BB2" w:rsidP="004F1BE2">
      <w:pPr>
        <w:spacing w:after="0" w:line="240" w:lineRule="auto"/>
        <w:jc w:val="both"/>
        <w:rPr>
          <w:rFonts w:cs="Times New Roman"/>
          <w:lang w:val="en-US"/>
        </w:rPr>
      </w:pPr>
      <w:r w:rsidRPr="002C01A9">
        <w:rPr>
          <w:rFonts w:cs="Times New Roman"/>
          <w:lang w:val="en-US"/>
        </w:rPr>
        <w:t xml:space="preserve">Paper presentations </w:t>
      </w:r>
      <w:r w:rsidR="00B83646" w:rsidRPr="002C01A9">
        <w:rPr>
          <w:rFonts w:cs="Times New Roman"/>
          <w:lang w:val="en-US"/>
        </w:rPr>
        <w:t xml:space="preserve">presented </w:t>
      </w:r>
      <w:r w:rsidRPr="002C01A9">
        <w:rPr>
          <w:rFonts w:cs="Times New Roman"/>
          <w:lang w:val="en-US"/>
        </w:rPr>
        <w:t>a</w:t>
      </w:r>
      <w:r w:rsidR="00B83646" w:rsidRPr="002C01A9">
        <w:rPr>
          <w:rFonts w:cs="Times New Roman"/>
          <w:lang w:val="en-US"/>
        </w:rPr>
        <w:t>t i</w:t>
      </w:r>
      <w:r w:rsidRPr="002C01A9">
        <w:rPr>
          <w:rFonts w:cs="Times New Roman"/>
          <w:lang w:val="en-US"/>
        </w:rPr>
        <w:t xml:space="preserve">nternational </w:t>
      </w:r>
      <w:r w:rsidR="00B83646" w:rsidRPr="002C01A9">
        <w:rPr>
          <w:rFonts w:cs="Times New Roman"/>
          <w:lang w:val="en-US"/>
        </w:rPr>
        <w:t>c</w:t>
      </w:r>
      <w:r w:rsidRPr="002C01A9">
        <w:rPr>
          <w:rFonts w:cs="Times New Roman"/>
          <w:lang w:val="en-US"/>
        </w:rPr>
        <w:t>onferences and</w:t>
      </w:r>
      <w:r w:rsidR="00B83646" w:rsidRPr="002C01A9">
        <w:rPr>
          <w:rFonts w:cs="Times New Roman"/>
          <w:lang w:val="en-US"/>
        </w:rPr>
        <w:t xml:space="preserve"> published at conference</w:t>
      </w:r>
      <w:r w:rsidR="004F1BE2">
        <w:rPr>
          <w:rFonts w:cs="Times New Roman"/>
          <w:lang w:val="en-US"/>
        </w:rPr>
        <w:t xml:space="preserve"> </w:t>
      </w:r>
      <w:r w:rsidR="00B83646" w:rsidRPr="002C01A9">
        <w:rPr>
          <w:rFonts w:cs="Times New Roman"/>
          <w:lang w:val="en-US"/>
        </w:rPr>
        <w:t>proceedings:</w:t>
      </w:r>
    </w:p>
    <w:p w14:paraId="373A35C8" w14:textId="104754AA" w:rsidR="00947B87" w:rsidRPr="00947B87" w:rsidRDefault="00947B87" w:rsidP="00947B8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Sozen-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Ozdogan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S.,</w:t>
      </w:r>
      <w:r w:rsidR="000F21A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Akyuz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>, D., &amp; Stephan, M. (2023, July).</w:t>
      </w:r>
      <w:r w:rsidRPr="00947B87">
        <w:t xml:space="preserve"> 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A bridge between tools and conventions: a transition to ratio and proportion concepts after ratio table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Pr="00947B87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13th Congress </w:t>
      </w:r>
      <w:proofErr w:type="gramStart"/>
      <w:r w:rsidRPr="00947B87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Of</w:t>
      </w:r>
      <w:proofErr w:type="gramEnd"/>
      <w:r w:rsidRPr="00947B87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The European Society For Research In Mathematics Education (CERME 13)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Budapest, Hungary. </w:t>
      </w:r>
    </w:p>
    <w:p w14:paraId="418062C0" w14:textId="08DEEA4A" w:rsidR="00947B87" w:rsidRPr="00947B87" w:rsidRDefault="00947B87" w:rsidP="00947B8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Toker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Z.,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Sözen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Özdoğan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, S.,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Canaran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Ö.,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Yalçın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F.,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Yıldız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B. S.,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Çelebi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E. G,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Buldu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, E.</w:t>
      </w:r>
      <w:r w:rsidR="007F3F89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Bilicioğlu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Günes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̧, A., Aksoy, </w:t>
      </w:r>
      <w:proofErr w:type="gram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E.,&amp;</w:t>
      </w:r>
      <w:proofErr w:type="gram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Kavak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Y.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(2023, June).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Öğretmen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yetiştirme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kurumlarında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sürdürülebilir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akreditasyon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mekanizması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TED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üniversitesi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eğitim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fakültesi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örneği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X International Eurasian Educational Research Congress, 1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553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-1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555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(Abstracts, Proceedings Book) (Publication Number:8367160), Ankara, Turkey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4D86A7F0" w14:textId="47F21EB6" w:rsidR="00947B87" w:rsidRPr="00947B87" w:rsidRDefault="00947B87" w:rsidP="00947B8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Haşlaman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T.,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ö</w:t>
      </w:r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zen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Ö</w:t>
      </w:r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zdogan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, S.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Kamac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ı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Y. (2023, June).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Sınıf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öğretmenliği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programına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yönelik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ihtiyaç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analizi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Bir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vakıf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üniversitesi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örneği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X International Eurasian Educational Research Congress, 1452-1454 (Abstracts, Proceedings Book) (Publication Number:8367160), Ankara, Turkey </w:t>
      </w:r>
    </w:p>
    <w:p w14:paraId="0DB11227" w14:textId="2603F788" w:rsidR="00947B87" w:rsidRDefault="00947B87" w:rsidP="00947B87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Haşlaman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T.,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Genç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Ersoy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B.,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Çelikdemir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K.,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Sözen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Özdoğan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, S.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&amp;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proofErr w:type="gram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Kamacı,Y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(2023, June). E-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portfolyo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kullanımının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özdüzenleyici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öğrenme</w:t>
      </w:r>
      <w:proofErr w:type="spellEnd"/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ve mesleki gelişime katkısı: bir durum çalışması. </w:t>
      </w:r>
      <w:r w:rsidRPr="00947B87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X International Eurasian Educational Research Congress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1563-1564. (Abstracts, Proceedings Book) (Publication Number:8367160), Ankara Turkey. </w:t>
      </w:r>
    </w:p>
    <w:p w14:paraId="26DFE9F9" w14:textId="148B9D93" w:rsidR="00437E51" w:rsidRPr="00437E51" w:rsidRDefault="00437E51" w:rsidP="00437E5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>Aksoy, E.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Voltan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Acar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N.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en-GB"/>
        </w:rPr>
        <w:t>H. ,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Er, S.,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Toker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>, Z……..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Sözen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Özdoğan</w:t>
      </w:r>
      <w:proofErr w:type="spellEnd"/>
      <w:r w:rsidRPr="00947B87">
        <w:rPr>
          <w:rFonts w:asciiTheme="minorHAnsi" w:hAnsiTheme="minorHAnsi" w:cstheme="minorHAnsi"/>
          <w:b/>
          <w:sz w:val="22"/>
          <w:szCs w:val="22"/>
          <w:lang w:val="en-GB"/>
        </w:rPr>
        <w:t>, S.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val="en-GB"/>
        </w:rPr>
        <w:t>…..</w:t>
      </w:r>
      <w:proofErr w:type="spellStart"/>
      <w:proofErr w:type="gramEnd"/>
      <w:r>
        <w:rPr>
          <w:rFonts w:asciiTheme="minorHAnsi" w:hAnsiTheme="minorHAnsi" w:cstheme="minorHAnsi"/>
          <w:bCs/>
          <w:sz w:val="22"/>
          <w:szCs w:val="22"/>
          <w:lang w:val="en-GB"/>
        </w:rPr>
        <w:t>Kavak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>, Y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(2023, June).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Yükseköğretimde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program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geliştirme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TED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Üniversitesi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Eğitim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Fakültesi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Örneği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Pr="00947B87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X International Eurasian Educational Research Congress</w:t>
      </w:r>
      <w:r w:rsidRPr="00947B8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1563-1564. (Abstracts, Proceedings Book) (Publication Number:8367160), Ankara Turkey. </w:t>
      </w:r>
    </w:p>
    <w:p w14:paraId="4F4765FF" w14:textId="28E159DA" w:rsidR="00FB79FC" w:rsidRPr="00BD7462" w:rsidRDefault="00FB79FC" w:rsidP="00BD746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FB79FC">
        <w:rPr>
          <w:rFonts w:asciiTheme="minorHAnsi" w:hAnsiTheme="minorHAnsi" w:cstheme="minorHAnsi"/>
          <w:b/>
          <w:sz w:val="22"/>
          <w:szCs w:val="22"/>
          <w:lang w:val="en-GB"/>
        </w:rPr>
        <w:t>Sozen-</w:t>
      </w:r>
      <w:proofErr w:type="spellStart"/>
      <w:r w:rsidRPr="00FB79FC">
        <w:rPr>
          <w:rFonts w:asciiTheme="minorHAnsi" w:hAnsiTheme="minorHAnsi" w:cstheme="minorHAnsi"/>
          <w:b/>
          <w:sz w:val="22"/>
          <w:szCs w:val="22"/>
          <w:lang w:val="en-GB"/>
        </w:rPr>
        <w:t>Ozdogan</w:t>
      </w:r>
      <w:proofErr w:type="spellEnd"/>
      <w:r w:rsidRPr="00FB79FC">
        <w:rPr>
          <w:rFonts w:asciiTheme="minorHAnsi" w:hAnsiTheme="minorHAnsi" w:cstheme="minorHAnsi"/>
          <w:b/>
          <w:sz w:val="22"/>
          <w:szCs w:val="22"/>
          <w:lang w:val="en-GB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S., &amp;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Sahin-Dogruer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>, S. (2022, July).</w:t>
      </w:r>
      <w:r w:rsidR="007F55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025756">
        <w:rPr>
          <w:rFonts w:asciiTheme="minorHAnsi" w:hAnsiTheme="minorHAnsi" w:cstheme="minorHAnsi"/>
          <w:bCs/>
          <w:sz w:val="22"/>
          <w:szCs w:val="22"/>
          <w:lang w:val="en-GB"/>
        </w:rPr>
        <w:t>Collaborative learning practices</w:t>
      </w:r>
      <w:r w:rsidR="00C26D5A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students through synchronous online learning environment</w:t>
      </w:r>
      <w:r w:rsidR="007F55A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  <w:r w:rsidR="00BD7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Paper presented at </w:t>
      </w:r>
      <w:r w:rsidR="00BD7462" w:rsidRPr="00BD7462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45th Conference of the International Group for the Psychology of Mathematics Education</w:t>
      </w:r>
      <w:r w:rsidR="00BD7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(PME 45), Alicante, Spain. </w:t>
      </w:r>
      <w:r w:rsidR="00152D80">
        <w:rPr>
          <w:rFonts w:asciiTheme="minorHAnsi" w:hAnsiTheme="minorHAnsi" w:cstheme="minorHAnsi"/>
          <w:bCs/>
          <w:sz w:val="22"/>
          <w:szCs w:val="22"/>
          <w:lang w:val="en-GB"/>
        </w:rPr>
        <w:t>(Scopus)</w:t>
      </w:r>
    </w:p>
    <w:p w14:paraId="62EE4E95" w14:textId="2AC408FC" w:rsidR="00623F2D" w:rsidRPr="005F1462" w:rsidRDefault="00623F2D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o</w:t>
      </w:r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zen-</w:t>
      </w:r>
      <w:proofErr w:type="spellStart"/>
      <w:r w:rsidR="003A4563">
        <w:rPr>
          <w:rFonts w:asciiTheme="minorHAnsi" w:hAnsiTheme="minorHAnsi" w:cstheme="minorHAnsi"/>
          <w:b/>
          <w:bCs/>
          <w:sz w:val="22"/>
          <w:szCs w:val="22"/>
          <w:lang w:val="en-GB"/>
        </w:rPr>
        <w:t>O</w:t>
      </w:r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zdo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g</w:t>
      </w:r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an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S., &amp;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Güzeller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G. (2019, December).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Matematik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ders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planlarında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çokkültürlülük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vurgusu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: GÖÇ-MAT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projesi</w:t>
      </w:r>
      <w:proofErr w:type="spellEnd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örneği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(Multiculturality</w:t>
      </w:r>
      <w:r w:rsidR="003B260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in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Mathematics Instructional Plans</w:t>
      </w:r>
      <w:r w:rsidR="003B260C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. Paper presented at </w:t>
      </w:r>
      <w:r w:rsidRPr="00623F2D">
        <w:rPr>
          <w:rFonts w:asciiTheme="minorHAnsi" w:hAnsiTheme="minorHAnsi" w:cstheme="minorHAnsi"/>
          <w:bCs/>
          <w:i/>
          <w:sz w:val="22"/>
          <w:szCs w:val="22"/>
          <w:lang w:val="en-GB"/>
        </w:rPr>
        <w:t>International Teacher Education and Accreditation Congress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(ITEAC</w:t>
      </w:r>
      <w:r w:rsidR="00F3760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2019)</w:t>
      </w:r>
      <w:r w:rsid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(p.110)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, Ankara, Turkey.</w:t>
      </w:r>
    </w:p>
    <w:p w14:paraId="6B49889C" w14:textId="77777777" w:rsidR="00623F2D" w:rsidRPr="005F1462" w:rsidRDefault="00623F2D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 xml:space="preserve">Akin, S., &amp; </w:t>
      </w:r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Sozen-</w:t>
      </w:r>
      <w:proofErr w:type="spellStart"/>
      <w:r w:rsidRPr="005F1462">
        <w:rPr>
          <w:rFonts w:asciiTheme="minorHAnsi" w:hAnsiTheme="minorHAnsi" w:cstheme="minorHAnsi"/>
          <w:b/>
          <w:bCs/>
          <w:sz w:val="22"/>
          <w:szCs w:val="22"/>
          <w:lang w:val="en-GB"/>
        </w:rPr>
        <w:t>Ozdogan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 (2019, September). 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Teacher Competences as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b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uilding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b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locks for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i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mproving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t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eacher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ducation: Turkey, Singapore, and Hong Kong in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>p</w:t>
      </w:r>
      <w:r w:rsidRPr="005F1462">
        <w:rPr>
          <w:rFonts w:asciiTheme="minorHAnsi" w:hAnsiTheme="minorHAnsi" w:cstheme="minorHAnsi"/>
          <w:bCs/>
          <w:sz w:val="22"/>
          <w:szCs w:val="22"/>
          <w:lang w:val="en-GB"/>
        </w:rPr>
        <w:t>erspective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Paper presented at </w:t>
      </w:r>
      <w:r w:rsidRPr="005F1462">
        <w:rPr>
          <w:rFonts w:asciiTheme="minorHAnsi" w:hAnsiTheme="minorHAnsi" w:cstheme="minorHAnsi"/>
          <w:bCs/>
          <w:i/>
          <w:sz w:val="22"/>
          <w:szCs w:val="22"/>
          <w:lang w:val="en-GB"/>
        </w:rPr>
        <w:t>ECER 2019 Education in an Era of Rise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Hamburg, Germany. </w:t>
      </w:r>
    </w:p>
    <w:p w14:paraId="7F0ACABE" w14:textId="12CCBFB6" w:rsidR="00623F2D" w:rsidRPr="006568D3" w:rsidRDefault="00623F2D" w:rsidP="006568D3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Sozen-</w:t>
      </w:r>
      <w:proofErr w:type="spellStart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Ozdogan</w:t>
      </w:r>
      <w:proofErr w:type="spellEnd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,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S., &amp;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Akyuz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D. (2019, June). </w:t>
      </w:r>
      <w:r w:rsidR="006568D3">
        <w:rPr>
          <w:rFonts w:asciiTheme="minorHAnsi" w:hAnsiTheme="minorHAnsi" w:cstheme="minorHAnsi"/>
          <w:bCs/>
          <w:sz w:val="22"/>
          <w:szCs w:val="22"/>
          <w:lang w:val="en-GB"/>
        </w:rPr>
        <w:t>I</w:t>
      </w:r>
      <w:r w:rsidR="006568D3" w:rsidRPr="006568D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mplementation of design-based research in mathematics education: </w:t>
      </w:r>
      <w:r w:rsidR="006568D3"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="006568D3" w:rsidRPr="006568D3">
        <w:rPr>
          <w:rFonts w:asciiTheme="minorHAnsi" w:hAnsiTheme="minorHAnsi" w:cstheme="minorHAnsi"/>
          <w:bCs/>
          <w:sz w:val="22"/>
          <w:szCs w:val="22"/>
          <w:lang w:val="en-GB"/>
        </w:rPr>
        <w:t>eveloping student-</w:t>
      </w:r>
      <w:proofErr w:type="spellStart"/>
      <w:r w:rsidR="006568D3" w:rsidRPr="006568D3">
        <w:rPr>
          <w:rFonts w:asciiTheme="minorHAnsi" w:hAnsiTheme="minorHAnsi" w:cstheme="minorHAnsi"/>
          <w:bCs/>
          <w:sz w:val="22"/>
          <w:szCs w:val="22"/>
          <w:lang w:val="en-GB"/>
        </w:rPr>
        <w:t>centered</w:t>
      </w:r>
      <w:proofErr w:type="spellEnd"/>
      <w:r w:rsidR="006568D3" w:rsidRPr="006568D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content.</w:t>
      </w:r>
      <w:r w:rsidRPr="006568D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Paper presented at </w:t>
      </w:r>
      <w:proofErr w:type="spellStart"/>
      <w:r w:rsidRPr="006568D3">
        <w:rPr>
          <w:rFonts w:asciiTheme="minorHAnsi" w:hAnsiTheme="minorHAnsi" w:cstheme="minorHAnsi"/>
          <w:bCs/>
          <w:i/>
          <w:sz w:val="22"/>
          <w:szCs w:val="22"/>
          <w:lang w:val="en-GB"/>
        </w:rPr>
        <w:t>VIth</w:t>
      </w:r>
      <w:proofErr w:type="spellEnd"/>
      <w:r w:rsidRPr="006568D3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International Eurasian Educational Research Congress</w:t>
      </w:r>
      <w:r w:rsidR="006568D3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(EJER 2019)</w:t>
      </w:r>
      <w:r w:rsidRPr="006568D3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Ankara, Turkey. </w:t>
      </w:r>
    </w:p>
    <w:p w14:paraId="5C10E7D0" w14:textId="23E43C1A" w:rsidR="00623F2D" w:rsidRPr="00DF6F0D" w:rsidRDefault="00623F2D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Sozen-</w:t>
      </w:r>
      <w:proofErr w:type="spellStart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Ozdogan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S., &amp;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Akyuz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D. (2019, April). Launch-Explore-Discuss cycle as teaching and learning mathematics. </w:t>
      </w:r>
      <w:r w:rsidR="007F3F89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Full 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Paper presented at </w:t>
      </w:r>
      <w:r w:rsidRPr="005F1462">
        <w:rPr>
          <w:rFonts w:asciiTheme="minorHAnsi" w:hAnsiTheme="minorHAnsi" w:cstheme="minorHAnsi"/>
          <w:bCs/>
          <w:i/>
          <w:sz w:val="22"/>
          <w:szCs w:val="22"/>
          <w:lang w:val="en-GB"/>
        </w:rPr>
        <w:t>28th International Conference on Educational Sciences</w:t>
      </w:r>
      <w:r w:rsidR="007F3F89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(pp. 1133-1145)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Ankara, Turkey. </w:t>
      </w:r>
    </w:p>
    <w:p w14:paraId="0F99FC18" w14:textId="494A1B1C" w:rsidR="00623F2D" w:rsidRPr="00DF6F0D" w:rsidRDefault="00623F2D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Olkun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S.,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Karsli-Calamak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E., </w:t>
      </w:r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Sozen-</w:t>
      </w:r>
      <w:proofErr w:type="spellStart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Ozdogan</w:t>
      </w:r>
      <w:proofErr w:type="spellEnd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, S.,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Solmaz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, G.,</w:t>
      </w:r>
      <w:r w:rsidR="002A049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3A4563">
        <w:rPr>
          <w:rFonts w:asciiTheme="minorHAnsi" w:hAnsiTheme="minorHAnsi" w:cstheme="minorHAnsi"/>
          <w:bCs/>
          <w:sz w:val="22"/>
          <w:szCs w:val="22"/>
          <w:lang w:val="en-GB"/>
        </w:rPr>
        <w:t>&amp;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Haslaman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T. (2018, December). Subitizing and Beyond: Perception of Set Cardinality from Different Spatial Representations. Presented at </w:t>
      </w:r>
      <w:r w:rsidRPr="005F1462">
        <w:rPr>
          <w:rFonts w:asciiTheme="minorHAnsi" w:hAnsiTheme="minorHAnsi" w:cstheme="minorHAnsi"/>
          <w:bCs/>
          <w:i/>
          <w:sz w:val="22"/>
          <w:szCs w:val="22"/>
          <w:lang w:val="en-GB"/>
        </w:rPr>
        <w:t>4. Cyprus International Congress of Education Research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Kyrenia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North Cyprus. </w:t>
      </w:r>
    </w:p>
    <w:p w14:paraId="2168DCEB" w14:textId="2C5B9AB6" w:rsidR="00623F2D" w:rsidRDefault="00623F2D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Sozen-</w:t>
      </w:r>
      <w:proofErr w:type="spellStart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Ozdogan</w:t>
      </w:r>
      <w:proofErr w:type="spellEnd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, S., 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and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Akyuz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D. (2018, September). Drawing as a fresh start for learning ratio concept: The case of Maya. Presented at </w:t>
      </w:r>
      <w:r w:rsidRPr="003B260C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EARLI SIG 1</w:t>
      </w:r>
      <w:r w:rsidR="007F3F89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5</w:t>
      </w:r>
      <w:r w:rsidRPr="003B260C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Special Educational Needs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Potsdam, Germany. </w:t>
      </w:r>
    </w:p>
    <w:p w14:paraId="2659D217" w14:textId="77777777" w:rsidR="003A4563" w:rsidRPr="00DF6F0D" w:rsidRDefault="003A4563" w:rsidP="003B260C">
      <w:pPr>
        <w:pStyle w:val="Defaul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>Sözen</w:t>
      </w:r>
      <w:proofErr w:type="spellEnd"/>
      <w:r w:rsidRPr="00DF6F0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, S., </w:t>
      </w:r>
      <w:proofErr w:type="spell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Çakır</w:t>
      </w:r>
      <w:proofErr w:type="spell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B. and Orhan, B. (2015, September). Metacognitive similarities and differences between teachers and students on mathematical </w:t>
      </w:r>
      <w:proofErr w:type="gramStart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>problem solving</w:t>
      </w:r>
      <w:proofErr w:type="gramEnd"/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skills. Presented </w:t>
      </w:r>
      <w:r w:rsidRPr="003B260C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at ECER 2015 Education and Transition,</w:t>
      </w:r>
      <w:r w:rsidRPr="00DF6F0D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Budapest, Hungary. </w:t>
      </w:r>
    </w:p>
    <w:p w14:paraId="5EECE349" w14:textId="77777777" w:rsidR="003B260C" w:rsidRDefault="003B260C" w:rsidP="003B260C">
      <w:pPr>
        <w:spacing w:after="0" w:line="240" w:lineRule="auto"/>
        <w:rPr>
          <w:rFonts w:cs="Times New Roman"/>
          <w:b/>
          <w:lang w:val="en-US"/>
        </w:rPr>
      </w:pPr>
    </w:p>
    <w:p w14:paraId="150EBFE9" w14:textId="67951FAB" w:rsidR="00B83646" w:rsidRPr="002C01A9" w:rsidRDefault="00003BD3" w:rsidP="003B260C">
      <w:pPr>
        <w:spacing w:after="0" w:line="240" w:lineRule="auto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 xml:space="preserve"> </w:t>
      </w:r>
      <w:r w:rsidR="00B83646" w:rsidRPr="002C01A9">
        <w:rPr>
          <w:rFonts w:cs="Times New Roman"/>
          <w:lang w:val="en-US"/>
        </w:rPr>
        <w:t>Paper presentations</w:t>
      </w:r>
      <w:r w:rsidR="00940066" w:rsidRPr="002C01A9">
        <w:rPr>
          <w:rFonts w:cs="Times New Roman"/>
          <w:lang w:val="en-US"/>
        </w:rPr>
        <w:t xml:space="preserve"> presented at national conferences and published at </w:t>
      </w:r>
      <w:r w:rsidR="00CD5AB4" w:rsidRPr="002C01A9">
        <w:rPr>
          <w:rFonts w:cs="Times New Roman"/>
          <w:lang w:val="en-US"/>
        </w:rPr>
        <w:t>conference proceedings:</w:t>
      </w:r>
      <w:r w:rsidRPr="002C01A9">
        <w:rPr>
          <w:rFonts w:cs="Times New Roman"/>
          <w:b/>
          <w:lang w:val="en-US"/>
        </w:rPr>
        <w:t xml:space="preserve"> </w:t>
      </w:r>
    </w:p>
    <w:p w14:paraId="71E51BF1" w14:textId="77777777" w:rsidR="00C10D9A" w:rsidRPr="005F1462" w:rsidRDefault="00C10D9A" w:rsidP="005F146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3CBFE3C" w14:textId="5BC317D6" w:rsidR="00437E51" w:rsidRPr="00437E51" w:rsidRDefault="00437E51" w:rsidP="00437E5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437E51">
        <w:rPr>
          <w:rFonts w:asciiTheme="minorHAnsi" w:hAnsiTheme="minorHAnsi" w:cstheme="minorHAnsi"/>
          <w:b/>
          <w:sz w:val="22"/>
          <w:szCs w:val="22"/>
          <w:lang w:val="en-GB"/>
        </w:rPr>
        <w:t>Sozen-</w:t>
      </w:r>
      <w:proofErr w:type="spellStart"/>
      <w:r w:rsidRPr="00437E51">
        <w:rPr>
          <w:rFonts w:asciiTheme="minorHAnsi" w:hAnsiTheme="minorHAnsi" w:cstheme="minorHAnsi"/>
          <w:b/>
          <w:sz w:val="22"/>
          <w:szCs w:val="22"/>
          <w:lang w:val="en-GB"/>
        </w:rPr>
        <w:t>Ozdogan</w:t>
      </w:r>
      <w:proofErr w:type="spellEnd"/>
      <w:r w:rsidRPr="00437E51">
        <w:rPr>
          <w:rFonts w:asciiTheme="minorHAnsi" w:hAnsiTheme="minorHAnsi" w:cstheme="minorHAnsi"/>
          <w:b/>
          <w:sz w:val="22"/>
          <w:szCs w:val="22"/>
          <w:lang w:val="en-GB"/>
        </w:rPr>
        <w:t>, S.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(2023, September). </w:t>
      </w:r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Oran-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Orantı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kavramlarının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öğretimine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yönelik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ortaokul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matematik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ders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kitaplarının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GB"/>
        </w:rPr>
        <w:t>incelenmesi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[Investigation of ratio-proportion teaching concepts within middle grade mathematics textbooks]. 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>Presented at UFBMEK-1</w:t>
      </w:r>
      <w:r>
        <w:rPr>
          <w:rFonts w:ascii="Calibri" w:hAnsi="Calibri" w:cs="Calibri"/>
          <w:bCs/>
          <w:sz w:val="22"/>
          <w:szCs w:val="22"/>
          <w:lang w:val="en-GB"/>
        </w:rPr>
        <w:t>5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3B260C">
        <w:rPr>
          <w:rFonts w:ascii="Calibri" w:hAnsi="Calibri" w:cs="Calibri"/>
          <w:bCs/>
          <w:i/>
          <w:iCs/>
          <w:sz w:val="22"/>
          <w:szCs w:val="22"/>
          <w:lang w:val="en-GB"/>
        </w:rPr>
        <w:t>National Congress on Science and Mathematics Education,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GB"/>
        </w:rPr>
        <w:t>Kars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>, Turkey.</w:t>
      </w:r>
    </w:p>
    <w:p w14:paraId="71ACB49A" w14:textId="201F6389" w:rsidR="00437E51" w:rsidRPr="00437E51" w:rsidRDefault="00437E51" w:rsidP="00437E5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Güzeller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, G. &amp; Sozen-</w:t>
      </w:r>
      <w:proofErr w:type="spellStart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>Ozdogan</w:t>
      </w:r>
      <w:proofErr w:type="spellEnd"/>
      <w:r w:rsidRPr="00437E5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 (2023, September). </w:t>
      </w:r>
      <w:proofErr w:type="spellStart"/>
      <w:r w:rsidRPr="00437E51">
        <w:rPr>
          <w:rFonts w:ascii="Calibri,Bold" w:hAnsi="Calibri,Bold"/>
          <w:sz w:val="22"/>
          <w:szCs w:val="22"/>
        </w:rPr>
        <w:t>Ortaokul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matematik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ders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kitaplar</w:t>
      </w:r>
      <w:r w:rsidRPr="00437E51">
        <w:rPr>
          <w:rFonts w:ascii="Calibri,Bold" w:hAnsi="Calibri,Bold" w:hint="eastAsia"/>
          <w:sz w:val="22"/>
          <w:szCs w:val="22"/>
        </w:rPr>
        <w:t>ı</w:t>
      </w:r>
      <w:r w:rsidRPr="00437E51">
        <w:rPr>
          <w:rFonts w:ascii="Calibri,Bold" w:hAnsi="Calibri,Bold"/>
          <w:sz w:val="22"/>
          <w:szCs w:val="22"/>
        </w:rPr>
        <w:t>n</w:t>
      </w:r>
      <w:r w:rsidRPr="00437E51">
        <w:rPr>
          <w:rFonts w:ascii="Calibri,Bold" w:hAnsi="Calibri,Bold" w:hint="eastAsia"/>
          <w:sz w:val="22"/>
          <w:szCs w:val="22"/>
        </w:rPr>
        <w:t>ı</w:t>
      </w:r>
      <w:r w:rsidRPr="00437E51">
        <w:rPr>
          <w:rFonts w:ascii="Calibri,Bold" w:hAnsi="Calibri,Bold"/>
          <w:sz w:val="22"/>
          <w:szCs w:val="22"/>
        </w:rPr>
        <w:t>n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okul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d</w:t>
      </w:r>
      <w:r w:rsidRPr="00437E51">
        <w:rPr>
          <w:rFonts w:ascii="Calibri,Bold" w:hAnsi="Calibri,Bold" w:hint="eastAsia"/>
          <w:sz w:val="22"/>
          <w:szCs w:val="22"/>
        </w:rPr>
        <w:t>ı</w:t>
      </w:r>
      <w:r w:rsidRPr="00437E51">
        <w:rPr>
          <w:rFonts w:ascii="Calibri,Bold" w:hAnsi="Calibri,Bold"/>
          <w:sz w:val="22"/>
          <w:szCs w:val="22"/>
        </w:rPr>
        <w:t>ş</w:t>
      </w:r>
      <w:r w:rsidRPr="00437E51">
        <w:rPr>
          <w:rFonts w:ascii="Calibri,Bold" w:hAnsi="Calibri,Bold" w:hint="eastAsia"/>
          <w:sz w:val="22"/>
          <w:szCs w:val="22"/>
        </w:rPr>
        <w:t>ı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öğrenme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bağlam</w:t>
      </w:r>
      <w:r w:rsidRPr="00437E51">
        <w:rPr>
          <w:rFonts w:ascii="Calibri,Bold" w:hAnsi="Calibri,Bold" w:hint="eastAsia"/>
          <w:sz w:val="22"/>
          <w:szCs w:val="22"/>
        </w:rPr>
        <w:t>ı</w:t>
      </w:r>
      <w:r w:rsidRPr="00437E51">
        <w:rPr>
          <w:rFonts w:ascii="Calibri,Bold" w:hAnsi="Calibri,Bold"/>
          <w:sz w:val="22"/>
          <w:szCs w:val="22"/>
        </w:rPr>
        <w:t>nda</w:t>
      </w:r>
      <w:proofErr w:type="spellEnd"/>
      <w:r w:rsidRPr="00437E51">
        <w:rPr>
          <w:rFonts w:ascii="Calibri,Bold" w:hAnsi="Calibri,Bold"/>
          <w:sz w:val="22"/>
          <w:szCs w:val="22"/>
        </w:rPr>
        <w:t xml:space="preserve"> </w:t>
      </w:r>
      <w:proofErr w:type="spellStart"/>
      <w:r w:rsidRPr="00437E51">
        <w:rPr>
          <w:rFonts w:ascii="Calibri,Bold" w:hAnsi="Calibri,Bold"/>
          <w:sz w:val="22"/>
          <w:szCs w:val="22"/>
        </w:rPr>
        <w:t>i̇ncelenmesi</w:t>
      </w:r>
      <w:proofErr w:type="spellEnd"/>
      <w:r>
        <w:rPr>
          <w:rFonts w:ascii="Calibri,Bold" w:hAnsi="Calibri,Bold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[Investigation of out-of-school learning environments within middle grade mathematics textbooks]. 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>Presented at UFBMEK-1</w:t>
      </w:r>
      <w:r>
        <w:rPr>
          <w:rFonts w:ascii="Calibri" w:hAnsi="Calibri" w:cs="Calibri"/>
          <w:bCs/>
          <w:sz w:val="22"/>
          <w:szCs w:val="22"/>
          <w:lang w:val="en-GB"/>
        </w:rPr>
        <w:t>5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 w:rsidRPr="003B260C">
        <w:rPr>
          <w:rFonts w:ascii="Calibri" w:hAnsi="Calibri" w:cs="Calibri"/>
          <w:bCs/>
          <w:i/>
          <w:iCs/>
          <w:sz w:val="22"/>
          <w:szCs w:val="22"/>
          <w:lang w:val="en-GB"/>
        </w:rPr>
        <w:t>National Congress on Science and Mathematics Education,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n-GB"/>
        </w:rPr>
        <w:t>Kars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>, Turkey.</w:t>
      </w:r>
    </w:p>
    <w:p w14:paraId="25379A33" w14:textId="131E4F49" w:rsidR="00572094" w:rsidRPr="00865B4A" w:rsidRDefault="00572094" w:rsidP="003B260C">
      <w:pPr>
        <w:pStyle w:val="Default"/>
        <w:numPr>
          <w:ilvl w:val="0"/>
          <w:numId w:val="3"/>
        </w:numPr>
        <w:spacing w:after="120"/>
        <w:ind w:left="709"/>
        <w:jc w:val="both"/>
        <w:rPr>
          <w:rFonts w:ascii="Calibri" w:hAnsi="Calibri" w:cs="Calibri"/>
          <w:bCs/>
          <w:sz w:val="22"/>
          <w:szCs w:val="22"/>
          <w:lang w:val="en-GB"/>
        </w:rPr>
      </w:pP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Karsli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E.,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Olkun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S., and </w:t>
      </w:r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>Sozen-</w:t>
      </w:r>
      <w:proofErr w:type="spellStart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>Ozdogan</w:t>
      </w:r>
      <w:proofErr w:type="spellEnd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 xml:space="preserve">, S. 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(2016, September). GÖÇ-MAT: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Mülteci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öğrencilere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yönelik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çok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temsilli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matematik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materyalleri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geliştirilmesi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(MIGRA-MATH: Developing mathematics lesson plans with multiple representations for refugee children). Presented at UFBMEK-12 </w:t>
      </w:r>
      <w:r w:rsidRPr="003B260C">
        <w:rPr>
          <w:rFonts w:ascii="Calibri" w:hAnsi="Calibri" w:cs="Calibri"/>
          <w:bCs/>
          <w:i/>
          <w:iCs/>
          <w:sz w:val="22"/>
          <w:szCs w:val="22"/>
          <w:lang w:val="en-GB"/>
        </w:rPr>
        <w:t>National Congress on Science and Mathematics Education,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Trabzon, Turkey. </w:t>
      </w:r>
    </w:p>
    <w:p w14:paraId="2589AF9E" w14:textId="77777777" w:rsidR="00572094" w:rsidRPr="00865B4A" w:rsidRDefault="00572094" w:rsidP="003B260C">
      <w:pPr>
        <w:pStyle w:val="Default"/>
        <w:numPr>
          <w:ilvl w:val="0"/>
          <w:numId w:val="3"/>
        </w:numPr>
        <w:spacing w:after="120"/>
        <w:ind w:left="709"/>
        <w:jc w:val="both"/>
        <w:rPr>
          <w:rFonts w:ascii="Calibri" w:hAnsi="Calibri" w:cs="Calibri"/>
          <w:bCs/>
          <w:sz w:val="22"/>
          <w:szCs w:val="22"/>
          <w:lang w:val="en-GB"/>
        </w:rPr>
      </w:pPr>
      <w:proofErr w:type="spellStart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>Sözen</w:t>
      </w:r>
      <w:proofErr w:type="spellEnd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 xml:space="preserve">, S.,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Aydemir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D., Ayan, R., and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Çabuk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A. (2014, September).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Türkiye’de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gerçekleşen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birebir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özel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ders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ile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ilgili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ebeveynlerin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görüşleri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[Parents’ perspectives for tutoring in Turkey]. Presented at UFBMEK-11 </w:t>
      </w:r>
      <w:r w:rsidRPr="003B260C">
        <w:rPr>
          <w:rFonts w:ascii="Calibri" w:hAnsi="Calibri" w:cs="Calibri"/>
          <w:bCs/>
          <w:i/>
          <w:iCs/>
          <w:sz w:val="22"/>
          <w:szCs w:val="22"/>
          <w:lang w:val="en-GB"/>
        </w:rPr>
        <w:t>National Congress on Science and Mathematics Education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Adana, Turkey. </w:t>
      </w:r>
    </w:p>
    <w:p w14:paraId="2E2310CC" w14:textId="77777777" w:rsidR="00572094" w:rsidRPr="00865B4A" w:rsidRDefault="00572094" w:rsidP="003B260C">
      <w:pPr>
        <w:pStyle w:val="Default"/>
        <w:numPr>
          <w:ilvl w:val="0"/>
          <w:numId w:val="3"/>
        </w:numPr>
        <w:spacing w:after="120"/>
        <w:ind w:left="709" w:hanging="357"/>
        <w:jc w:val="both"/>
        <w:rPr>
          <w:rFonts w:ascii="Calibri" w:hAnsi="Calibri" w:cs="Calibri"/>
          <w:bCs/>
          <w:sz w:val="22"/>
          <w:szCs w:val="22"/>
          <w:lang w:val="en-GB"/>
        </w:rPr>
      </w:pPr>
      <w:proofErr w:type="spellStart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>Sözen</w:t>
      </w:r>
      <w:proofErr w:type="spellEnd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 xml:space="preserve">, S., 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&amp;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Çabuk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A. (2012, September).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Türkiye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Avusturya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ve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Almanya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öğretmen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yetiştirme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sistemlerinin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incelenmesi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[Investigating Turkey, Austria, and Germany teacher training systems]. Presented at </w:t>
      </w:r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I.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Uluslararası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Katılımlı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Öğretmen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Yetiştirme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ve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Geliştirme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Sempozyumu</w:t>
      </w:r>
      <w:proofErr w:type="spellEnd"/>
      <w:r w:rsidRPr="00865B4A">
        <w:rPr>
          <w:rFonts w:ascii="Calibri" w:hAnsi="Calibri" w:cs="Calibri"/>
          <w:bCs/>
          <w:i/>
          <w:sz w:val="22"/>
          <w:szCs w:val="22"/>
          <w:lang w:val="en-GB"/>
        </w:rPr>
        <w:t>,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Uşak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Turkey. </w:t>
      </w:r>
    </w:p>
    <w:p w14:paraId="35CEA589" w14:textId="0DB2D63B" w:rsidR="00C10D9A" w:rsidRPr="00572094" w:rsidRDefault="00572094" w:rsidP="003B260C">
      <w:pPr>
        <w:pStyle w:val="Default"/>
        <w:numPr>
          <w:ilvl w:val="0"/>
          <w:numId w:val="3"/>
        </w:numPr>
        <w:spacing w:after="120"/>
        <w:ind w:left="709" w:hanging="357"/>
        <w:jc w:val="both"/>
        <w:rPr>
          <w:rFonts w:ascii="Calibri" w:hAnsi="Calibri" w:cs="Calibri"/>
          <w:bCs/>
          <w:sz w:val="22"/>
          <w:szCs w:val="22"/>
          <w:lang w:val="en-GB"/>
        </w:rPr>
      </w:pP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Aras, S., &amp; </w:t>
      </w:r>
      <w:proofErr w:type="spellStart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>Sözen</w:t>
      </w:r>
      <w:proofErr w:type="spellEnd"/>
      <w:r w:rsidRPr="00865B4A">
        <w:rPr>
          <w:rFonts w:ascii="Calibri" w:hAnsi="Calibri" w:cs="Calibri"/>
          <w:b/>
          <w:bCs/>
          <w:sz w:val="22"/>
          <w:szCs w:val="22"/>
          <w:lang w:val="en-GB"/>
        </w:rPr>
        <w:t xml:space="preserve">, S. 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(2012, June).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Türkiye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Finlandiya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ve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Güney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Kore’de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öğretmen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yetiştirme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programlarının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incelenmesi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 [Investigating the teacher training programs of Turkey, Finland and South Korea]. Presented at </w:t>
      </w:r>
      <w:r w:rsidRPr="003B260C">
        <w:rPr>
          <w:rFonts w:ascii="Calibri" w:hAnsi="Calibri" w:cs="Calibri"/>
          <w:bCs/>
          <w:i/>
          <w:iCs/>
          <w:sz w:val="22"/>
          <w:szCs w:val="22"/>
          <w:lang w:val="en-GB"/>
        </w:rPr>
        <w:t>UFBMEK-10 National Congress on Science and Mathematics Education</w:t>
      </w:r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</w:t>
      </w:r>
      <w:proofErr w:type="spellStart"/>
      <w:r w:rsidRPr="00865B4A">
        <w:rPr>
          <w:rFonts w:ascii="Calibri" w:hAnsi="Calibri" w:cs="Calibri"/>
          <w:bCs/>
          <w:sz w:val="22"/>
          <w:szCs w:val="22"/>
          <w:lang w:val="en-GB"/>
        </w:rPr>
        <w:t>Niğde</w:t>
      </w:r>
      <w:proofErr w:type="spellEnd"/>
      <w:r w:rsidRPr="00865B4A">
        <w:rPr>
          <w:rFonts w:ascii="Calibri" w:hAnsi="Calibri" w:cs="Calibri"/>
          <w:bCs/>
          <w:sz w:val="22"/>
          <w:szCs w:val="22"/>
          <w:lang w:val="en-GB"/>
        </w:rPr>
        <w:t xml:space="preserve">, Turkey. </w:t>
      </w:r>
    </w:p>
    <w:p w14:paraId="7DAB1570" w14:textId="1816C595" w:rsidR="001A22CB" w:rsidRPr="002C01A9" w:rsidRDefault="001A22CB" w:rsidP="003B260C">
      <w:pPr>
        <w:spacing w:after="0" w:line="240" w:lineRule="auto"/>
        <w:rPr>
          <w:rFonts w:cs="Times New Roman"/>
          <w:b/>
          <w:lang w:val="en-US"/>
        </w:rPr>
      </w:pPr>
    </w:p>
    <w:p w14:paraId="276255BC" w14:textId="71690967" w:rsidR="00003BD3" w:rsidRPr="002C01A9" w:rsidRDefault="00617EE8" w:rsidP="00CA5642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9</w:t>
      </w:r>
      <w:r w:rsidR="00C85960" w:rsidRPr="002C01A9">
        <w:rPr>
          <w:rFonts w:cs="Times New Roman"/>
          <w:b/>
          <w:lang w:val="en-US"/>
        </w:rPr>
        <w:t xml:space="preserve">. </w:t>
      </w:r>
      <w:r w:rsidR="001577EA" w:rsidRPr="002C01A9">
        <w:rPr>
          <w:rFonts w:cs="Times New Roman"/>
          <w:b/>
          <w:lang w:val="en-US"/>
        </w:rPr>
        <w:t>Projects</w:t>
      </w:r>
      <w:r w:rsidR="00E51382" w:rsidRPr="002C01A9">
        <w:rPr>
          <w:rFonts w:cs="Times New Roman"/>
          <w:b/>
          <w:lang w:val="en-US"/>
        </w:rPr>
        <w:t>:</w:t>
      </w:r>
    </w:p>
    <w:p w14:paraId="027FE471" w14:textId="77777777" w:rsidR="00C10D9A" w:rsidRPr="002C01A9" w:rsidRDefault="00C10D9A" w:rsidP="00CA5642">
      <w:pPr>
        <w:spacing w:after="0" w:line="240" w:lineRule="auto"/>
        <w:rPr>
          <w:lang w:val="en-US"/>
        </w:rPr>
      </w:pPr>
    </w:p>
    <w:tbl>
      <w:tblPr>
        <w:tblW w:w="0" w:type="auto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7036"/>
      </w:tblGrid>
      <w:tr w:rsidR="00DF6F0D" w:rsidRPr="00A86B53" w14:paraId="5260B02D" w14:textId="77777777" w:rsidTr="00DF6F0D">
        <w:trPr>
          <w:trHeight w:val="37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843D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jc w:val="both"/>
              <w:rPr>
                <w:rFonts w:cs="Arial"/>
                <w:b/>
                <w:szCs w:val="20"/>
                <w:lang w:val="en-US"/>
              </w:rPr>
            </w:pPr>
            <w:r w:rsidRPr="00DF6F0D">
              <w:rPr>
                <w:rFonts w:cs="Arial"/>
                <w:b/>
                <w:szCs w:val="20"/>
                <w:lang w:val="en-US"/>
              </w:rPr>
              <w:t xml:space="preserve">Project Code </w: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b/>
                <w:szCs w:val="20"/>
                <w:lang w:val="en-US"/>
              </w:rPr>
              <w:instrText xml:space="preserve"> INCLUDEPICTURE "/var/folders/bh/9wqxzx1x1mb_g6fxr3t8ny240000gn/T/com.microsoft.Word/WebArchiveCopyPasteTempFiles/page2image43966912" \* MERGEFORMATINET </w:instrTex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DF6F0D">
              <w:rPr>
                <w:b/>
                <w:noProof/>
                <w:lang w:val="en-US"/>
              </w:rPr>
              <w:drawing>
                <wp:inline distT="0" distB="0" distL="0" distR="0" wp14:anchorId="3E334444" wp14:editId="4FCECB5B">
                  <wp:extent cx="12700" cy="12700"/>
                  <wp:effectExtent l="0" t="0" r="0" b="0"/>
                  <wp:docPr id="27" name="Picture 27" descr="page2image43966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ge2image4396691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b/>
                <w:szCs w:val="20"/>
                <w:lang w:val="en-US"/>
              </w:rPr>
              <w:instrText xml:space="preserve"> INCLUDEPICTURE "/var/folders/bh/9wqxzx1x1mb_g6fxr3t8ny240000gn/T/com.microsoft.Word/WebArchiveCopyPasteTempFiles/page2image43966528" \* MERGEFORMATINET </w:instrTex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DF6F0D">
              <w:rPr>
                <w:b/>
                <w:noProof/>
                <w:lang w:val="en-US"/>
              </w:rPr>
              <w:drawing>
                <wp:inline distT="0" distB="0" distL="0" distR="0" wp14:anchorId="4B5C360E" wp14:editId="2B928251">
                  <wp:extent cx="12700" cy="12700"/>
                  <wp:effectExtent l="0" t="0" r="0" b="0"/>
                  <wp:docPr id="28" name="Picture 28" descr="page2image43966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ge2image439665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D394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400"/>
              <w:jc w:val="both"/>
              <w:rPr>
                <w:rFonts w:cs="Arial"/>
                <w:b/>
                <w:szCs w:val="20"/>
                <w:lang w:val="en-US"/>
              </w:rPr>
            </w:pPr>
            <w:r w:rsidRPr="00DF6F0D">
              <w:rPr>
                <w:rFonts w:cs="Arial"/>
                <w:b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b/>
                <w:szCs w:val="20"/>
                <w:lang w:val="en-US"/>
              </w:rPr>
              <w:instrText xml:space="preserve"> INCLUDEPICTURE "/var/folders/bh/9wqxzx1x1mb_g6fxr3t8ny240000gn/T/com.microsoft.Word/WebArchiveCopyPasteTempFiles/page2image58553472" \* MERGEFORMATINET </w:instrTex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DF6F0D">
              <w:rPr>
                <w:b/>
                <w:noProof/>
                <w:lang w:val="en-US"/>
              </w:rPr>
              <w:drawing>
                <wp:inline distT="0" distB="0" distL="0" distR="0" wp14:anchorId="2E9E1EFD" wp14:editId="0317A748">
                  <wp:extent cx="12700" cy="12700"/>
                  <wp:effectExtent l="0" t="0" r="0" b="0"/>
                  <wp:docPr id="29" name="Picture 29" descr="page2image58553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ge2image5855347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b/>
                <w:szCs w:val="20"/>
                <w:lang w:val="en-US"/>
              </w:rPr>
              <w:t xml:space="preserve">Project Title - Role </w: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b/>
                <w:szCs w:val="20"/>
                <w:lang w:val="en-US"/>
              </w:rPr>
              <w:instrText xml:space="preserve"> INCLUDEPICTURE "/var/folders/bh/9wqxzx1x1mb_g6fxr3t8ny240000gn/T/com.microsoft.Word/WebArchiveCopyPasteTempFiles/page2image43970752" \* MERGEFORMATINET </w:instrText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DF6F0D">
              <w:rPr>
                <w:b/>
                <w:noProof/>
                <w:lang w:val="en-US"/>
              </w:rPr>
              <w:drawing>
                <wp:inline distT="0" distB="0" distL="0" distR="0" wp14:anchorId="3D7920B1" wp14:editId="6AE7EE3B">
                  <wp:extent cx="12700" cy="12700"/>
                  <wp:effectExtent l="0" t="0" r="0" b="0"/>
                  <wp:docPr id="30" name="Picture 30" descr="page2image43970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2image439707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  <w:tr w:rsidR="00DF6F0D" w:rsidRPr="00A86B53" w14:paraId="6D7D50E2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9F43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lastRenderedPageBreak/>
              <w:t xml:space="preserve">TÜBİTAK 1003 (215K478)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C347" w14:textId="617FC796" w:rsidR="00DF6F0D" w:rsidRPr="00DF6F0D" w:rsidRDefault="00DF6F0D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t xml:space="preserve">MIG-MATH: Supporting Teachers of Immigrant Students with Respect to their Mathematics Education Professional Practices- Research Assistant </w:t>
            </w:r>
          </w:p>
        </w:tc>
      </w:tr>
      <w:tr w:rsidR="00DF6F0D" w:rsidRPr="00A86B53" w14:paraId="3A8C6461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E2FD" w14:textId="5A2BBE8E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"/var/folders/bh/9wqxzx1x1mb_g6fxr3t8ny240000gn/T/com.microsoft.Word/WebArchiveCopyPasteTempFiles/page2image43971520"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5EAB4CA9" wp14:editId="6CA8D9B7">
                  <wp:extent cx="12700" cy="12700"/>
                  <wp:effectExtent l="0" t="0" r="0" b="0"/>
                  <wp:docPr id="31" name="Picture 31" descr="page2image43971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2image439715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"/var/folders/bh/9wqxzx1x1mb_g6fxr3t8ny240000gn/T/com.microsoft.Word/WebArchiveCopyPasteTempFiles/page2image43971904"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24B53805" wp14:editId="5732D914">
                  <wp:extent cx="12700" cy="12700"/>
                  <wp:effectExtent l="0" t="0" r="0" b="0"/>
                  <wp:docPr id="32" name="Picture 32" descr="page2image43971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2image4397190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t xml:space="preserve">TEDU </w:t>
            </w:r>
            <w:r w:rsidR="003B260C">
              <w:rPr>
                <w:rFonts w:cs="Arial"/>
                <w:szCs w:val="20"/>
                <w:lang w:val="en-US"/>
              </w:rPr>
              <w:t>Institutional Research Fund</w:t>
            </w:r>
            <w:r w:rsidRPr="00DF6F0D">
              <w:rPr>
                <w:rFonts w:cs="Arial"/>
                <w:szCs w:val="20"/>
                <w:lang w:val="en-US"/>
              </w:rPr>
              <w:t xml:space="preserve"> (0BAP16B0015) </w:t>
            </w: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"/var/folders/bh/9wqxzx1x1mb_g6fxr3t8ny240000gn/T/com.microsoft.Word/WebArchiveCopyPasteTempFiles/page2image43972480"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54BEB61F" wp14:editId="335DA5A5">
                  <wp:extent cx="12700" cy="12700"/>
                  <wp:effectExtent l="0" t="0" r="0" b="0"/>
                  <wp:docPr id="33" name="Picture 33" descr="page2image43972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2image4397248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"/var/folders/bh/9wqxzx1x1mb_g6fxr3t8ny240000gn/T/com.microsoft.Word/WebArchiveCopyPasteTempFiles/page2image43972864"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2AA87160" wp14:editId="1B123FD3">
                  <wp:extent cx="12700" cy="12700"/>
                  <wp:effectExtent l="0" t="0" r="0" b="0"/>
                  <wp:docPr id="34" name="Picture 34" descr="page2image43972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2image4397286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C8B4" w14:textId="3E4B86F1" w:rsidR="00DF6F0D" w:rsidRPr="00DF6F0D" w:rsidRDefault="00DF6F0D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"/var/folders/bh/9wqxzx1x1mb_g6fxr3t8ny240000gn/T/com.microsoft.Word/WebArchiveCopyPasteTempFiles/page2image43973248"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2627543A" wp14:editId="4DD6EEFD">
                  <wp:extent cx="12700" cy="12700"/>
                  <wp:effectExtent l="0" t="0" r="0" b="0"/>
                  <wp:docPr id="35" name="Picture 35" descr="page2image439732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image4397324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t xml:space="preserve">Subitizing and Beyond: Perception of Set Cardinality from Different Spatial Representations - Research Assistant </w:t>
            </w:r>
          </w:p>
        </w:tc>
      </w:tr>
      <w:tr w:rsidR="00DF6F0D" w:rsidRPr="00A86B53" w14:paraId="22E72DE9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9F8D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t xml:space="preserve">TÜBİTAK 1001 (111K545)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CB48C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t xml:space="preserve">6-11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yas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̧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Türk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çocukları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örnekleminde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diskalkuliye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yatkınlığı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ayırt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etmede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kullanılacak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bir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ölçme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aracı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geliştirme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çalışması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(Developing a diagnosis instrument for </w:t>
            </w:r>
            <w:proofErr w:type="gramStart"/>
            <w:r w:rsidRPr="00DF6F0D">
              <w:rPr>
                <w:rFonts w:cs="Arial"/>
                <w:szCs w:val="20"/>
                <w:lang w:val="en-US"/>
              </w:rPr>
              <w:t>6-11 year-old</w:t>
            </w:r>
            <w:proofErr w:type="gramEnd"/>
            <w:r w:rsidRPr="00DF6F0D">
              <w:rPr>
                <w:rFonts w:cs="Arial"/>
                <w:szCs w:val="20"/>
                <w:lang w:val="en-US"/>
              </w:rPr>
              <w:t xml:space="preserve"> students with dyscalculia) - Research Assistant for Collecting Data </w:t>
            </w:r>
          </w:p>
        </w:tc>
      </w:tr>
      <w:tr w:rsidR="00DF6F0D" w:rsidRPr="00A86B53" w14:paraId="245078B4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90F53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"/var/folders/bh/9wqxzx1x1mb_g6fxr3t8ny240000gn/T/com.microsoft.Word/WebArchiveCopyPasteTempFiles/page2image43858368"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181417C6" wp14:editId="55E0D6BA">
                  <wp:extent cx="12700" cy="12700"/>
                  <wp:effectExtent l="0" t="0" r="0" b="0"/>
                  <wp:docPr id="37" name="Picture 37" descr="page2image438583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image4385836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"/var/folders/bh/9wqxzx1x1mb_g6fxr3t8ny240000gn/T/com.microsoft.Word/WebArchiveCopyPasteTempFiles/page2image43858752"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2D9A8892" wp14:editId="1C760B34">
                  <wp:extent cx="12700" cy="12700"/>
                  <wp:effectExtent l="0" t="0" r="0" b="0"/>
                  <wp:docPr id="38" name="Picture 38" descr="page2image438587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age2image438587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t xml:space="preserve">TÜBİTAK 4006 (417B557-07) </w:t>
            </w:r>
          </w:p>
          <w:p w14:paraId="372DA82A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"/var/folders/bh/9wqxzx1x1mb_g6fxr3t8ny240000gn/T/com.microsoft.Word/WebArchiveCopyPasteTempFiles/page2image58294832"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77988C46" wp14:editId="324A5716">
                  <wp:extent cx="12700" cy="12700"/>
                  <wp:effectExtent l="0" t="0" r="0" b="0"/>
                  <wp:docPr id="39" name="Picture 39" descr="page2image58294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age2image5829483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"/var/folders/bh/9wqxzx1x1mb_g6fxr3t8ny240000gn/T/com.microsoft.Word/WebArchiveCopyPasteTempFiles/page2image43932224"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68FBB1FE" wp14:editId="1AE856A9">
                  <wp:extent cx="12700" cy="12700"/>
                  <wp:effectExtent l="0" t="0" r="0" b="0"/>
                  <wp:docPr id="40" name="Picture 40" descr="page2image43932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page2image4393222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11E5" w14:textId="77777777" w:rsidR="00DF6F0D" w:rsidRPr="00DF6F0D" w:rsidRDefault="00DF6F0D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DF6F0D">
              <w:rPr>
                <w:rFonts w:cs="Arial"/>
                <w:szCs w:val="20"/>
                <w:lang w:val="en-US"/>
              </w:rPr>
              <w:fldChar w:fldCharType="begin"/>
            </w:r>
            <w:r w:rsidRPr="00DF6F0D">
              <w:rPr>
                <w:rFonts w:cs="Arial"/>
                <w:szCs w:val="20"/>
                <w:lang w:val="en-US"/>
              </w:rPr>
              <w:instrText xml:space="preserve"> INCLUDEPICTURE "/var/folders/bh/9wqxzx1x1mb_g6fxr3t8ny240000gn/T/com.microsoft.Word/WebArchiveCopyPasteTempFiles/page2image43935296" \* MERGEFORMATINET </w:instrText>
            </w:r>
            <w:r w:rsidRPr="00DF6F0D">
              <w:rPr>
                <w:rFonts w:cs="Arial"/>
                <w:szCs w:val="20"/>
                <w:lang w:val="en-US"/>
              </w:rPr>
              <w:fldChar w:fldCharType="separate"/>
            </w:r>
            <w:r w:rsidRPr="00DF6F0D">
              <w:rPr>
                <w:noProof/>
                <w:lang w:val="en-US"/>
              </w:rPr>
              <w:drawing>
                <wp:inline distT="0" distB="0" distL="0" distR="0" wp14:anchorId="5E514EC2" wp14:editId="70475F9C">
                  <wp:extent cx="12700" cy="12700"/>
                  <wp:effectExtent l="0" t="0" r="0" b="0"/>
                  <wp:docPr id="41" name="Picture 41" descr="page2image43935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age2image4393529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F0D">
              <w:rPr>
                <w:rFonts w:cs="Arial"/>
                <w:szCs w:val="20"/>
                <w:lang w:val="en-US"/>
              </w:rPr>
              <w:fldChar w:fldCharType="end"/>
            </w:r>
            <w:r w:rsidRPr="00DF6F0D">
              <w:rPr>
                <w:rFonts w:cs="Arial"/>
                <w:szCs w:val="20"/>
                <w:lang w:val="en-US"/>
              </w:rPr>
              <w:t xml:space="preserve">The effects of instructional sequences of coordinate plane through </w:t>
            </w:r>
            <w:proofErr w:type="spellStart"/>
            <w:r w:rsidRPr="00DF6F0D">
              <w:rPr>
                <w:rFonts w:cs="Arial"/>
                <w:szCs w:val="20"/>
                <w:lang w:val="en-US"/>
              </w:rPr>
              <w:t>Geogebra</w:t>
            </w:r>
            <w:proofErr w:type="spellEnd"/>
            <w:r w:rsidRPr="00DF6F0D">
              <w:rPr>
                <w:rFonts w:cs="Arial"/>
                <w:szCs w:val="20"/>
                <w:lang w:val="en-US"/>
              </w:rPr>
              <w:t xml:space="preserve"> on seventh grade students’ academic achievement- Assistant Advisor Teacher </w:t>
            </w:r>
          </w:p>
        </w:tc>
      </w:tr>
      <w:tr w:rsidR="00572094" w:rsidRPr="00A86B53" w14:paraId="373B0955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CEE8" w14:textId="77777777" w:rsidR="00572094" w:rsidRDefault="00572094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TÜBİTAK 2237</w:t>
            </w:r>
          </w:p>
          <w:p w14:paraId="47F1689F" w14:textId="60EFF35D" w:rsidR="00572094" w:rsidRPr="00DF6F0D" w:rsidRDefault="003B260C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June 19-21,</w:t>
            </w:r>
            <w:r w:rsidR="00572094">
              <w:rPr>
                <w:rFonts w:cs="Arial"/>
                <w:szCs w:val="20"/>
                <w:lang w:val="en-US"/>
              </w:rPr>
              <w:t xml:space="preserve"> 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7408" w14:textId="406C6B02" w:rsidR="00572094" w:rsidRPr="00DF6F0D" w:rsidRDefault="00572094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proofErr w:type="spellStart"/>
            <w:r w:rsidRPr="00572094">
              <w:rPr>
                <w:rFonts w:cs="Arial"/>
                <w:szCs w:val="20"/>
                <w:lang w:val="en-US"/>
              </w:rPr>
              <w:t>Eğitim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Bilimlerinde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TÜBİTAK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Proje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Yazım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Eğitimi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Programı</w:t>
            </w:r>
            <w:proofErr w:type="spellEnd"/>
            <w:r w:rsidR="003B260C">
              <w:rPr>
                <w:rFonts w:cs="Arial"/>
                <w:szCs w:val="20"/>
                <w:lang w:val="en-US"/>
              </w:rPr>
              <w:t xml:space="preserve"> (A Training Program on Project Writing for National Science </w:t>
            </w:r>
            <w:proofErr w:type="gramStart"/>
            <w:r w:rsidR="003B260C">
              <w:rPr>
                <w:rFonts w:cs="Arial"/>
                <w:szCs w:val="20"/>
                <w:lang w:val="en-US"/>
              </w:rPr>
              <w:t>Foundation[</w:t>
            </w:r>
            <w:proofErr w:type="gramEnd"/>
            <w:r w:rsidR="003B260C">
              <w:rPr>
                <w:rFonts w:cs="Arial"/>
                <w:szCs w:val="20"/>
                <w:lang w:val="en-US"/>
              </w:rPr>
              <w:t>TUBITAK])</w:t>
            </w:r>
            <w:r w:rsidRPr="00572094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572094">
              <w:rPr>
                <w:rFonts w:cs="Arial"/>
                <w:szCs w:val="20"/>
                <w:lang w:val="en-US"/>
              </w:rPr>
              <w:t>Participant and Technical Assistant</w:t>
            </w:r>
          </w:p>
        </w:tc>
      </w:tr>
      <w:tr w:rsidR="00572094" w:rsidRPr="00A86B53" w14:paraId="20E23910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6C47" w14:textId="77777777" w:rsidR="00572094" w:rsidRDefault="00572094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TÜBİTAK 2237</w:t>
            </w:r>
          </w:p>
          <w:p w14:paraId="5EE8C799" w14:textId="577DF8A6" w:rsidR="00572094" w:rsidRDefault="003B260C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April 23-27,</w:t>
            </w:r>
            <w:r w:rsidR="00572094">
              <w:rPr>
                <w:rFonts w:cs="Arial"/>
                <w:szCs w:val="20"/>
                <w:lang w:val="en-US"/>
              </w:rPr>
              <w:t xml:space="preserve">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1CC3" w14:textId="2E97ADFE" w:rsidR="00572094" w:rsidRPr="00572094" w:rsidRDefault="00572094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Kuramdan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Uygulamaya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Nitel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Araştırmalar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2 </w:t>
            </w:r>
            <w:proofErr w:type="spellStart"/>
            <w:r>
              <w:rPr>
                <w:rFonts w:cs="Arial"/>
                <w:szCs w:val="20"/>
                <w:lang w:val="en-US"/>
              </w:rPr>
              <w:t>Kursu</w:t>
            </w:r>
            <w:proofErr w:type="spellEnd"/>
            <w:r w:rsidR="003B260C">
              <w:rPr>
                <w:rFonts w:cs="Arial"/>
                <w:szCs w:val="20"/>
                <w:lang w:val="en-US"/>
              </w:rPr>
              <w:t xml:space="preserve"> (A Training Program for Qualitative Research)</w:t>
            </w:r>
            <w:r>
              <w:rPr>
                <w:rFonts w:cs="Arial"/>
                <w:szCs w:val="20"/>
                <w:lang w:val="en-US"/>
              </w:rPr>
              <w:t>, Technical Assistant</w:t>
            </w:r>
          </w:p>
        </w:tc>
      </w:tr>
      <w:tr w:rsidR="00572094" w:rsidRPr="00A86B53" w14:paraId="5963B6A0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A6DE" w14:textId="77777777" w:rsidR="00572094" w:rsidRDefault="00572094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TÜBİTAK 2237</w:t>
            </w:r>
          </w:p>
          <w:p w14:paraId="21194F28" w14:textId="4AFDD544" w:rsidR="00572094" w:rsidRDefault="003B260C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June 17-21, </w:t>
            </w:r>
            <w:r w:rsidR="00572094">
              <w:rPr>
                <w:rFonts w:cs="Arial"/>
                <w:szCs w:val="20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85E6" w14:textId="16F2D5B1" w:rsidR="00572094" w:rsidRDefault="00572094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proofErr w:type="spellStart"/>
            <w:r w:rsidRPr="00572094">
              <w:rPr>
                <w:rFonts w:cs="Arial"/>
                <w:szCs w:val="20"/>
                <w:lang w:val="en-US"/>
              </w:rPr>
              <w:t>Eğitim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Alanındaki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Lisansüstü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Bilimsel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Araştırma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572094">
              <w:rPr>
                <w:rFonts w:cs="Arial"/>
                <w:szCs w:val="20"/>
                <w:lang w:val="en-US"/>
              </w:rPr>
              <w:t>Becerilerinin</w:t>
            </w:r>
            <w:proofErr w:type="spellEnd"/>
            <w:r w:rsidRPr="00572094">
              <w:rPr>
                <w:rFonts w:cs="Arial"/>
                <w:szCs w:val="20"/>
                <w:lang w:val="en-US"/>
              </w:rPr>
              <w:t xml:space="preserve"> Geliştirilmesi</w:t>
            </w:r>
            <w:r>
              <w:rPr>
                <w:rFonts w:cs="Arial"/>
                <w:szCs w:val="20"/>
                <w:lang w:val="en-US"/>
              </w:rPr>
              <w:t xml:space="preserve">-2 </w:t>
            </w:r>
            <w:proofErr w:type="spellStart"/>
            <w:r>
              <w:rPr>
                <w:rFonts w:cs="Arial"/>
                <w:szCs w:val="20"/>
                <w:lang w:val="en-US"/>
              </w:rPr>
              <w:t>Eğitimi</w:t>
            </w:r>
            <w:proofErr w:type="spellEnd"/>
            <w:r w:rsidR="003B260C">
              <w:rPr>
                <w:rFonts w:cs="Arial"/>
                <w:szCs w:val="20"/>
                <w:lang w:val="en-US"/>
              </w:rPr>
              <w:t xml:space="preserve"> (A Training Program for the Development of Scientific Research Skills)</w:t>
            </w:r>
            <w:r>
              <w:rPr>
                <w:rFonts w:cs="Arial"/>
                <w:szCs w:val="20"/>
                <w:lang w:val="en-US"/>
              </w:rPr>
              <w:t xml:space="preserve">, Technical Assistant. </w:t>
            </w:r>
          </w:p>
        </w:tc>
      </w:tr>
      <w:tr w:rsidR="003B260C" w:rsidRPr="00A86B53" w14:paraId="3AF4CDED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374D" w14:textId="77777777" w:rsidR="003B260C" w:rsidRDefault="003B260C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TEDU Institutional Research Fund</w:t>
            </w:r>
          </w:p>
          <w:p w14:paraId="4AA53486" w14:textId="418AEA52" w:rsidR="003B260C" w:rsidRDefault="003B260C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(</w:t>
            </w:r>
            <w:r w:rsidRPr="003B260C">
              <w:rPr>
                <w:rFonts w:cs="Arial"/>
                <w:szCs w:val="20"/>
                <w:lang w:val="en-US"/>
              </w:rPr>
              <w:t>T-21-B2010-90072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E2C7" w14:textId="2A0B6A90" w:rsidR="003B260C" w:rsidRPr="00572094" w:rsidRDefault="003B260C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3B260C">
              <w:rPr>
                <w:rFonts w:cs="Arial"/>
                <w:szCs w:val="20"/>
                <w:lang w:val="en-US"/>
              </w:rPr>
              <w:t>Investigation of pre-service teachers' self-regulated learning skills and professional development using e-portfolio</w:t>
            </w:r>
            <w:r w:rsidR="00FB79FC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cs="Arial"/>
                <w:szCs w:val="20"/>
                <w:lang w:val="en-US"/>
              </w:rPr>
              <w:t xml:space="preserve"> Research Assistant</w:t>
            </w:r>
            <w:r w:rsidR="00FB79FC">
              <w:rPr>
                <w:rFonts w:cs="Arial"/>
                <w:szCs w:val="20"/>
                <w:lang w:val="en-US"/>
              </w:rPr>
              <w:t>.</w:t>
            </w:r>
          </w:p>
        </w:tc>
      </w:tr>
      <w:tr w:rsidR="00E60196" w:rsidRPr="00E60196" w14:paraId="0D1E944D" w14:textId="77777777" w:rsidTr="00DF6F0D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8E3A" w14:textId="2C4FE97C" w:rsidR="00E60196" w:rsidRDefault="00E60196" w:rsidP="00DF6F0D">
            <w:pPr>
              <w:tabs>
                <w:tab w:val="left" w:pos="709"/>
              </w:tabs>
              <w:spacing w:after="0"/>
              <w:ind w:left="124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UNICEF-MEB</w:t>
            </w:r>
            <w:r w:rsidR="00FF353C">
              <w:rPr>
                <w:rFonts w:cs="Arial"/>
                <w:szCs w:val="20"/>
                <w:lang w:val="en-US"/>
              </w:rPr>
              <w:t xml:space="preserve"> (</w:t>
            </w:r>
            <w:proofErr w:type="spellStart"/>
            <w:r w:rsidR="00FF353C">
              <w:rPr>
                <w:rFonts w:cs="Arial"/>
                <w:szCs w:val="20"/>
                <w:lang w:val="en-US"/>
              </w:rPr>
              <w:t>Ağustos</w:t>
            </w:r>
            <w:proofErr w:type="spellEnd"/>
            <w:r w:rsidR="00FF353C">
              <w:rPr>
                <w:rFonts w:cs="Arial"/>
                <w:szCs w:val="20"/>
                <w:lang w:val="en-US"/>
              </w:rPr>
              <w:t xml:space="preserve"> 2022)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258E" w14:textId="62D2AFDC" w:rsidR="00E60196" w:rsidRPr="003B260C" w:rsidRDefault="00E60196" w:rsidP="00DF6F0D">
            <w:pPr>
              <w:tabs>
                <w:tab w:val="left" w:pos="709"/>
              </w:tabs>
              <w:spacing w:after="0"/>
              <w:ind w:left="119"/>
              <w:rPr>
                <w:rFonts w:cs="Arial"/>
                <w:szCs w:val="20"/>
                <w:lang w:val="en-US"/>
              </w:rPr>
            </w:pPr>
            <w:r w:rsidRPr="00E60196">
              <w:rPr>
                <w:rFonts w:cs="Arial"/>
                <w:szCs w:val="20"/>
                <w:lang w:val="en-US"/>
              </w:rPr>
              <w:t>Sınıf Öğretmenlerinin Matematik Öğretim Becerilerinin Geliştirilmesi, Eğitici</w:t>
            </w:r>
          </w:p>
        </w:tc>
      </w:tr>
    </w:tbl>
    <w:p w14:paraId="03B5668A" w14:textId="77777777" w:rsidR="004F1BE2" w:rsidRDefault="004F1BE2" w:rsidP="006C45BD">
      <w:pPr>
        <w:spacing w:after="0" w:line="240" w:lineRule="auto"/>
        <w:rPr>
          <w:rFonts w:cs="Times New Roman"/>
          <w:b/>
          <w:lang w:val="en-US"/>
        </w:rPr>
      </w:pPr>
    </w:p>
    <w:p w14:paraId="5BCCD52D" w14:textId="77777777" w:rsidR="004F1BE2" w:rsidRDefault="004F1BE2" w:rsidP="006C45BD">
      <w:pPr>
        <w:spacing w:after="0" w:line="240" w:lineRule="auto"/>
        <w:rPr>
          <w:rFonts w:cs="Times New Roman"/>
          <w:b/>
          <w:lang w:val="en-US"/>
        </w:rPr>
      </w:pPr>
    </w:p>
    <w:p w14:paraId="01D83D34" w14:textId="4B8B1739" w:rsidR="00900B68" w:rsidRDefault="00617EE8" w:rsidP="006C45BD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10</w:t>
      </w:r>
      <w:r w:rsidR="00003BD3" w:rsidRPr="002C01A9">
        <w:rPr>
          <w:rFonts w:cs="Times New Roman"/>
          <w:b/>
          <w:lang w:val="en-US"/>
        </w:rPr>
        <w:t>.</w:t>
      </w:r>
      <w:r w:rsidR="00C85960" w:rsidRPr="002C01A9">
        <w:rPr>
          <w:rFonts w:cs="Times New Roman"/>
          <w:b/>
          <w:lang w:val="en-US"/>
        </w:rPr>
        <w:t xml:space="preserve"> </w:t>
      </w:r>
      <w:r w:rsidR="001577EA" w:rsidRPr="002C01A9">
        <w:rPr>
          <w:rFonts w:cs="Times New Roman"/>
          <w:b/>
          <w:lang w:val="en-US"/>
        </w:rPr>
        <w:t>Administr</w:t>
      </w:r>
      <w:r w:rsidR="0010613E" w:rsidRPr="002C01A9">
        <w:rPr>
          <w:rFonts w:cs="Times New Roman"/>
          <w:b/>
          <w:lang w:val="en-US"/>
        </w:rPr>
        <w:t>ative Duties /O</w:t>
      </w:r>
      <w:r w:rsidR="001577EA" w:rsidRPr="002C01A9">
        <w:rPr>
          <w:rFonts w:cs="Times New Roman"/>
          <w:b/>
          <w:lang w:val="en-US"/>
        </w:rPr>
        <w:t>rganizational an</w:t>
      </w:r>
      <w:r w:rsidR="0010613E" w:rsidRPr="002C01A9">
        <w:rPr>
          <w:rFonts w:cs="Times New Roman"/>
          <w:b/>
          <w:lang w:val="en-US"/>
        </w:rPr>
        <w:t>d Professional S</w:t>
      </w:r>
      <w:r w:rsidR="001577EA" w:rsidRPr="002C01A9">
        <w:rPr>
          <w:rFonts w:cs="Times New Roman"/>
          <w:b/>
          <w:lang w:val="en-US"/>
        </w:rPr>
        <w:t>ervices:</w:t>
      </w:r>
    </w:p>
    <w:p w14:paraId="49752CEE" w14:textId="716F0C59" w:rsidR="00FD0CD3" w:rsidRDefault="00FD0CD3" w:rsidP="00FD0CD3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TEDU Pet Friendly Society </w:t>
      </w:r>
      <w:r w:rsidR="003B260C"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>2020-</w:t>
      </w:r>
      <w:r w:rsidR="00437E51">
        <w:rPr>
          <w:rFonts w:cs="Calibri"/>
          <w:color w:val="000000"/>
          <w:lang w:val="en-US"/>
        </w:rPr>
        <w:t>2023</w:t>
      </w:r>
      <w:r>
        <w:rPr>
          <w:rFonts w:cs="Calibri"/>
          <w:color w:val="000000"/>
          <w:lang w:val="en-US"/>
        </w:rPr>
        <w:t xml:space="preserve"> (Academic Advisor)</w:t>
      </w:r>
    </w:p>
    <w:p w14:paraId="38757994" w14:textId="19BA4FB6" w:rsidR="00FD0CD3" w:rsidRDefault="00FD0CD3" w:rsidP="00FD0CD3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Web Commission </w:t>
      </w:r>
      <w:r w:rsidR="003B260C">
        <w:rPr>
          <w:rFonts w:cs="Calibri"/>
          <w:color w:val="000000"/>
          <w:lang w:val="en-US"/>
        </w:rPr>
        <w:tab/>
      </w:r>
      <w:r w:rsidR="003B260C">
        <w:rPr>
          <w:rFonts w:cs="Calibri"/>
          <w:color w:val="000000"/>
          <w:lang w:val="en-US"/>
        </w:rPr>
        <w:tab/>
      </w:r>
      <w:r>
        <w:rPr>
          <w:rFonts w:cs="Calibri"/>
          <w:color w:val="000000"/>
          <w:lang w:val="en-US"/>
        </w:rPr>
        <w:t>2017-</w:t>
      </w:r>
      <w:r w:rsidR="003B260C">
        <w:rPr>
          <w:rFonts w:cs="Calibri"/>
          <w:color w:val="000000"/>
          <w:lang w:val="en-US"/>
        </w:rPr>
        <w:t>Ongoing</w:t>
      </w:r>
      <w:r>
        <w:rPr>
          <w:rFonts w:cs="Calibri"/>
          <w:color w:val="000000"/>
          <w:lang w:val="en-US"/>
        </w:rPr>
        <w:t xml:space="preserve"> (Member of the Commission)</w:t>
      </w:r>
    </w:p>
    <w:p w14:paraId="0DC5F3B1" w14:textId="45C07303" w:rsidR="00FD0CD3" w:rsidRPr="00865B4A" w:rsidRDefault="00FD0CD3" w:rsidP="00FD0CD3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val="en-US"/>
        </w:rPr>
      </w:pPr>
      <w:r w:rsidRPr="00865B4A">
        <w:rPr>
          <w:rFonts w:cs="Calibri"/>
          <w:color w:val="000000"/>
          <w:lang w:val="en-US"/>
        </w:rPr>
        <w:t xml:space="preserve">Accreditation Commission </w:t>
      </w:r>
      <w:r w:rsidR="003B260C">
        <w:rPr>
          <w:rFonts w:cs="Calibri"/>
          <w:color w:val="000000"/>
          <w:lang w:val="en-US"/>
        </w:rPr>
        <w:tab/>
      </w:r>
      <w:r w:rsidRPr="00865B4A">
        <w:rPr>
          <w:rFonts w:cs="Calibri"/>
          <w:color w:val="000000"/>
          <w:lang w:val="en-US"/>
        </w:rPr>
        <w:t>2017-20</w:t>
      </w:r>
      <w:r>
        <w:rPr>
          <w:rFonts w:cs="Calibri"/>
          <w:color w:val="000000"/>
          <w:lang w:val="en-US"/>
        </w:rPr>
        <w:t>21</w:t>
      </w:r>
      <w:r w:rsidR="00E60196">
        <w:rPr>
          <w:rFonts w:cs="Calibri"/>
          <w:color w:val="000000"/>
          <w:lang w:val="en-US"/>
        </w:rPr>
        <w:t xml:space="preserve"> and 2022-Ongoing</w:t>
      </w:r>
      <w:r w:rsidRPr="00865B4A">
        <w:rPr>
          <w:rFonts w:cs="Calibri"/>
          <w:color w:val="000000"/>
          <w:lang w:val="en-US"/>
        </w:rPr>
        <w:t xml:space="preserve"> (Member of the Commission)</w:t>
      </w:r>
    </w:p>
    <w:p w14:paraId="7E22875E" w14:textId="43E97DB2" w:rsidR="00FD0CD3" w:rsidRPr="00263BC9" w:rsidRDefault="00FD0CD3" w:rsidP="00FD0CD3">
      <w:pPr>
        <w:pStyle w:val="ListParagraph"/>
        <w:numPr>
          <w:ilvl w:val="0"/>
          <w:numId w:val="8"/>
        </w:numPr>
        <w:spacing w:after="0" w:line="240" w:lineRule="auto"/>
        <w:rPr>
          <w:rFonts w:cs="Calibri"/>
          <w:color w:val="000000"/>
          <w:lang w:val="en-US"/>
        </w:rPr>
      </w:pPr>
      <w:r w:rsidRPr="00865B4A">
        <w:rPr>
          <w:rFonts w:cs="Calibri"/>
          <w:color w:val="000000"/>
          <w:lang w:val="en-US"/>
        </w:rPr>
        <w:t xml:space="preserve">Erasmus Commission </w:t>
      </w:r>
      <w:r w:rsidR="003B260C">
        <w:rPr>
          <w:rFonts w:cs="Calibri"/>
          <w:color w:val="000000"/>
          <w:lang w:val="en-US"/>
        </w:rPr>
        <w:tab/>
      </w:r>
      <w:r w:rsidR="003B260C">
        <w:rPr>
          <w:rFonts w:cs="Calibri"/>
          <w:color w:val="000000"/>
          <w:lang w:val="en-US"/>
        </w:rPr>
        <w:tab/>
      </w:r>
      <w:r w:rsidRPr="00865B4A">
        <w:rPr>
          <w:rFonts w:cs="Calibri"/>
          <w:color w:val="000000"/>
          <w:lang w:val="en-US"/>
        </w:rPr>
        <w:t>2012-2015 (Member of the Commission)</w:t>
      </w:r>
    </w:p>
    <w:p w14:paraId="43809F8B" w14:textId="77777777" w:rsidR="00FD0CD3" w:rsidRPr="002C01A9" w:rsidRDefault="00FD0CD3" w:rsidP="006C45BD">
      <w:pPr>
        <w:spacing w:after="0" w:line="240" w:lineRule="auto"/>
        <w:rPr>
          <w:rFonts w:cs="Times New Roman"/>
          <w:color w:val="FF0000"/>
          <w:lang w:val="en-US"/>
        </w:rPr>
      </w:pPr>
    </w:p>
    <w:p w14:paraId="3DE21594" w14:textId="4A399526" w:rsidR="003B260C" w:rsidRDefault="00F0260F" w:rsidP="001577EA">
      <w:pPr>
        <w:spacing w:after="0" w:line="240" w:lineRule="auto"/>
        <w:rPr>
          <w:rFonts w:cs="Times New Roman"/>
          <w:b/>
          <w:color w:val="000000" w:themeColor="text1"/>
          <w:lang w:val="en-US"/>
        </w:rPr>
      </w:pPr>
      <w:r w:rsidRPr="002C01A9">
        <w:rPr>
          <w:rFonts w:cs="Times New Roman"/>
          <w:b/>
          <w:color w:val="000000" w:themeColor="text1"/>
          <w:lang w:val="en-US"/>
        </w:rPr>
        <w:t>1</w:t>
      </w:r>
      <w:r w:rsidR="00617EE8">
        <w:rPr>
          <w:rFonts w:cs="Times New Roman"/>
          <w:b/>
          <w:color w:val="000000" w:themeColor="text1"/>
          <w:lang w:val="en-US"/>
        </w:rPr>
        <w:t>1</w:t>
      </w:r>
      <w:r w:rsidR="00C85960" w:rsidRPr="002C01A9">
        <w:rPr>
          <w:rFonts w:cs="Times New Roman"/>
          <w:b/>
          <w:color w:val="000000" w:themeColor="text1"/>
          <w:lang w:val="en-US"/>
        </w:rPr>
        <w:t xml:space="preserve">. </w:t>
      </w:r>
      <w:r w:rsidR="003B260C">
        <w:rPr>
          <w:rFonts w:cs="Times New Roman"/>
          <w:b/>
          <w:color w:val="000000" w:themeColor="text1"/>
          <w:lang w:val="en-US"/>
        </w:rPr>
        <w:t>Scholarships</w:t>
      </w:r>
      <w:r w:rsidR="00E51382" w:rsidRPr="002C01A9">
        <w:rPr>
          <w:rFonts w:cs="Times New Roman"/>
          <w:b/>
          <w:color w:val="000000" w:themeColor="text1"/>
          <w:lang w:val="en-US"/>
        </w:rPr>
        <w:t>:</w:t>
      </w:r>
    </w:p>
    <w:p w14:paraId="6C0E5307" w14:textId="7EAADD86" w:rsidR="003B260C" w:rsidRPr="00947B87" w:rsidRDefault="003B260C" w:rsidP="001577EA">
      <w:pPr>
        <w:spacing w:after="0" w:line="240" w:lineRule="auto"/>
        <w:rPr>
          <w:rFonts w:cs="Times New Roman"/>
          <w:bCs/>
          <w:color w:val="000000" w:themeColor="text1"/>
          <w:lang w:val="en-US"/>
        </w:rPr>
      </w:pPr>
    </w:p>
    <w:p w14:paraId="54725969" w14:textId="664FCA23" w:rsidR="003B260C" w:rsidRDefault="003B260C" w:rsidP="001577EA">
      <w:pPr>
        <w:spacing w:after="0" w:line="240" w:lineRule="auto"/>
        <w:rPr>
          <w:rFonts w:cs="Times New Roman"/>
          <w:bCs/>
          <w:color w:val="000000" w:themeColor="text1"/>
          <w:lang w:val="en-US"/>
        </w:rPr>
      </w:pPr>
      <w:r>
        <w:rPr>
          <w:rFonts w:cs="Times New Roman"/>
          <w:bCs/>
          <w:color w:val="000000" w:themeColor="text1"/>
          <w:lang w:val="en-US"/>
        </w:rPr>
        <w:t>2013-</w:t>
      </w:r>
      <w:r w:rsidR="00E60196">
        <w:rPr>
          <w:rFonts w:cs="Times New Roman"/>
          <w:bCs/>
          <w:color w:val="000000" w:themeColor="text1"/>
          <w:lang w:val="en-US"/>
        </w:rPr>
        <w:t>2023</w:t>
      </w:r>
      <w:r>
        <w:rPr>
          <w:rFonts w:cs="Times New Roman"/>
          <w:bCs/>
          <w:color w:val="000000" w:themeColor="text1"/>
          <w:lang w:val="en-US"/>
        </w:rPr>
        <w:tab/>
        <w:t xml:space="preserve">TÜBİTAK Scholarship for Graduate Students </w:t>
      </w:r>
    </w:p>
    <w:p w14:paraId="37C24345" w14:textId="3FD8B6C6" w:rsidR="003B260C" w:rsidRDefault="003B260C" w:rsidP="001577EA">
      <w:pPr>
        <w:spacing w:after="0" w:line="240" w:lineRule="auto"/>
        <w:rPr>
          <w:rFonts w:cs="Times New Roman"/>
          <w:bCs/>
          <w:color w:val="000000" w:themeColor="text1"/>
          <w:lang w:val="en-US"/>
        </w:rPr>
      </w:pPr>
      <w:r>
        <w:rPr>
          <w:rFonts w:cs="Times New Roman"/>
          <w:bCs/>
          <w:color w:val="000000" w:themeColor="text1"/>
          <w:lang w:val="en-US"/>
        </w:rPr>
        <w:t>2006-2011</w:t>
      </w:r>
      <w:r>
        <w:rPr>
          <w:rFonts w:cs="Times New Roman"/>
          <w:bCs/>
          <w:color w:val="000000" w:themeColor="text1"/>
          <w:lang w:val="en-US"/>
        </w:rPr>
        <w:tab/>
      </w:r>
      <w:proofErr w:type="spellStart"/>
      <w:r>
        <w:rPr>
          <w:rFonts w:cs="Times New Roman"/>
          <w:bCs/>
          <w:color w:val="000000" w:themeColor="text1"/>
          <w:lang w:val="en-US"/>
        </w:rPr>
        <w:t>Başbakanlık</w:t>
      </w:r>
      <w:proofErr w:type="spellEnd"/>
      <w:r>
        <w:rPr>
          <w:rFonts w:cs="Times New Roman"/>
          <w:bCs/>
          <w:color w:val="000000" w:themeColor="text1"/>
          <w:lang w:val="en-US"/>
        </w:rPr>
        <w:t xml:space="preserve"> Scholarship: </w:t>
      </w:r>
      <w:r w:rsidRPr="003B260C">
        <w:rPr>
          <w:rFonts w:cs="Times New Roman"/>
          <w:bCs/>
          <w:color w:val="000000" w:themeColor="text1"/>
          <w:lang w:val="en-US"/>
        </w:rPr>
        <w:t>A scholarship</w:t>
      </w:r>
      <w:r>
        <w:rPr>
          <w:rFonts w:cs="Times New Roman"/>
          <w:bCs/>
          <w:color w:val="000000" w:themeColor="text1"/>
          <w:lang w:val="en-US"/>
        </w:rPr>
        <w:t xml:space="preserve"> given by the Turkish Government</w:t>
      </w:r>
      <w:r w:rsidRPr="003B260C">
        <w:rPr>
          <w:rFonts w:cs="Times New Roman"/>
          <w:bCs/>
          <w:color w:val="000000" w:themeColor="text1"/>
          <w:lang w:val="en-US"/>
        </w:rPr>
        <w:t xml:space="preserve"> </w:t>
      </w:r>
      <w:r>
        <w:rPr>
          <w:rFonts w:cs="Times New Roman"/>
          <w:bCs/>
          <w:color w:val="000000" w:themeColor="text1"/>
          <w:lang w:val="en-US"/>
        </w:rPr>
        <w:t xml:space="preserve">for successful undergraduate students who selected to high-achieved Teacher Training Programs. </w:t>
      </w:r>
    </w:p>
    <w:p w14:paraId="74638032" w14:textId="77777777" w:rsidR="003B260C" w:rsidRPr="003B260C" w:rsidRDefault="003B260C" w:rsidP="001577EA">
      <w:pPr>
        <w:spacing w:after="0" w:line="240" w:lineRule="auto"/>
        <w:rPr>
          <w:rFonts w:cs="Times New Roman"/>
          <w:bCs/>
          <w:color w:val="000000" w:themeColor="text1"/>
          <w:lang w:val="en-US"/>
        </w:rPr>
      </w:pPr>
    </w:p>
    <w:p w14:paraId="58F10C6C" w14:textId="272842B3" w:rsidR="001D62E7" w:rsidRDefault="00F0260F" w:rsidP="00F15064">
      <w:pPr>
        <w:spacing w:after="0" w:line="240" w:lineRule="auto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>1</w:t>
      </w:r>
      <w:r w:rsidR="00617EE8">
        <w:rPr>
          <w:rFonts w:cs="Times New Roman"/>
          <w:b/>
          <w:lang w:val="en-US"/>
        </w:rPr>
        <w:t>2</w:t>
      </w:r>
      <w:r w:rsidR="00C85960" w:rsidRPr="002C01A9">
        <w:rPr>
          <w:rFonts w:cs="Times New Roman"/>
          <w:b/>
          <w:lang w:val="en-US"/>
        </w:rPr>
        <w:t xml:space="preserve">. </w:t>
      </w:r>
      <w:r w:rsidR="00F15064" w:rsidRPr="00F15064">
        <w:rPr>
          <w:rFonts w:cs="Times New Roman"/>
          <w:b/>
          <w:lang w:val="en-US"/>
        </w:rPr>
        <w:t>The courses attended as a research assistant</w:t>
      </w:r>
      <w:r w:rsidR="00F15064">
        <w:rPr>
          <w:rFonts w:cs="Times New Roman"/>
          <w:b/>
          <w:lang w:val="en-US"/>
        </w:rPr>
        <w:t xml:space="preserve"> at TEDU</w:t>
      </w:r>
    </w:p>
    <w:p w14:paraId="37D91909" w14:textId="77777777" w:rsidR="00F15064" w:rsidRPr="002C01A9" w:rsidRDefault="00F15064" w:rsidP="00F15064">
      <w:pPr>
        <w:spacing w:after="0" w:line="240" w:lineRule="auto"/>
        <w:rPr>
          <w:rFonts w:cs="Times New Roman"/>
          <w:b/>
          <w:lang w:val="en-U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5804"/>
      </w:tblGrid>
      <w:tr w:rsidR="00F15064" w:rsidRPr="00865B4A" w14:paraId="6AAAE234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B7CECC" w14:textId="77777777" w:rsidR="00F15064" w:rsidRPr="00865B4A" w:rsidRDefault="00F15064" w:rsidP="008A0E58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65B4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Academic Year- Semester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7852A0D" w14:textId="77777777" w:rsidR="00F15064" w:rsidRPr="00865B4A" w:rsidRDefault="00F15064" w:rsidP="008A0E58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begin"/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instrText xml:space="preserve"> INCLUDEPICTURE "/var/folders/bh/9wqxzx1x1mb_g6fxr3t8ny240000gn/T/com.microsoft.Word/WebArchiveCopyPasteTempFiles/page3image58299424" \* MERGEFORMATINET </w:instrText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separate"/>
            </w:r>
            <w:r w:rsidRPr="00865B4A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2D916E55" wp14:editId="3F427C16">
                  <wp:extent cx="12700" cy="12700"/>
                  <wp:effectExtent l="0" t="0" r="0" b="0"/>
                  <wp:docPr id="15" name="Picture 7" descr="page3image58299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3image582994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end"/>
            </w:r>
            <w:r w:rsidRPr="00865B4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Courses Offered</w:t>
            </w:r>
          </w:p>
        </w:tc>
      </w:tr>
      <w:tr w:rsidR="00F15064" w:rsidRPr="00865B4A" w14:paraId="2F1B8C60" w14:textId="77777777" w:rsidTr="008A0E58">
        <w:trPr>
          <w:jc w:val="center"/>
        </w:trPr>
        <w:tc>
          <w:tcPr>
            <w:tcW w:w="3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C88C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"/var/folders/bh/9wqxzx1x1mb_g6fxr3t8ny240000gn/T/com.microsoft.Word/WebArchiveCopyPasteTempFiles/page3image43819648"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749F1D39" wp14:editId="17310D9E">
                  <wp:extent cx="12700" cy="12700"/>
                  <wp:effectExtent l="0" t="0" r="0" b="0"/>
                  <wp:docPr id="16" name="Picture 8" descr="page3image43819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4381964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2012-2013 Fall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"/var/folders/bh/9wqxzx1x1mb_g6fxr3t8ny240000gn/T/com.microsoft.Word/WebArchiveCopyPasteTempFiles/page3image43820608"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4FE42E41" wp14:editId="7FCF54DE">
                  <wp:extent cx="12700" cy="12700"/>
                  <wp:effectExtent l="0" t="0" r="0" b="0"/>
                  <wp:docPr id="17" name="Picture 9" descr="page3image43820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3image4382060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6CAB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"/var/folders/bh/9wqxzx1x1mb_g6fxr3t8ny240000gn/T/com.microsoft.Word/WebArchiveCopyPasteTempFiles/page3image43821376"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4FF7C002" wp14:editId="6E8DF433">
                  <wp:extent cx="12700" cy="12700"/>
                  <wp:effectExtent l="0" t="0" r="0" b="0"/>
                  <wp:docPr id="18" name="Picture 10" descr="page3image4382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3image4382137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CMPE 101 Introduction to Information Technologies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"/var/folders/bh/9wqxzx1x1mb_g6fxr3t8ny240000gn/T/com.microsoft.Word/WebArchiveCopyPasteTempFiles/page3image43821952"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56DE42CF" wp14:editId="27B5E9D3">
                  <wp:extent cx="12700" cy="12700"/>
                  <wp:effectExtent l="0" t="0" r="0" b="0"/>
                  <wp:docPr id="19" name="Picture 11" descr="page3image4382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3image438219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</w:tr>
      <w:tr w:rsidR="00F15064" w:rsidRPr="00865B4A" w14:paraId="2736ECBE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17D0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>2013-2014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77B4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EDU 511 Assessment and Evaluation in Education </w:t>
            </w:r>
          </w:p>
          <w:p w14:paraId="433018DF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lastRenderedPageBreak/>
              <w:t xml:space="preserve">EDU 101 Introduction to Education </w:t>
            </w:r>
          </w:p>
        </w:tc>
      </w:tr>
      <w:tr w:rsidR="00F15064" w:rsidRPr="00865B4A" w14:paraId="2B1F9DD7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504AD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lastRenderedPageBreak/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"/var/folders/bh/9wqxzx1x1mb_g6fxr3t8ny240000gn/T/com.microsoft.Word/WebArchiveCopyPasteTempFiles/page3image43822720"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08D80957" wp14:editId="62EAFF3B">
                  <wp:extent cx="12700" cy="12700"/>
                  <wp:effectExtent l="0" t="0" r="0" b="0"/>
                  <wp:docPr id="20" name="Picture 12" descr="page3image438227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3image438227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>2014-2015 Fall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178D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"/var/folders/bh/9wqxzx1x1mb_g6fxr3t8ny240000gn/T/com.microsoft.Word/WebArchiveCopyPasteTempFiles/page3image43823872"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6C4E7636" wp14:editId="1919F885">
                  <wp:extent cx="12700" cy="12700"/>
                  <wp:effectExtent l="0" t="0" r="0" b="0"/>
                  <wp:docPr id="21" name="Picture 13" descr="page3image43823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3image4382387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EDU 201 School, Family, and Society </w:t>
            </w:r>
          </w:p>
          <w:p w14:paraId="6A612043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EGE 221 Primary School Mathematics </w:t>
            </w:r>
          </w:p>
        </w:tc>
      </w:tr>
      <w:tr w:rsidR="00F15064" w:rsidRPr="00865B4A" w14:paraId="4AD34A06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001E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"/var/folders/bh/9wqxzx1x1mb_g6fxr3t8ny240000gn/T/com.microsoft.Word/WebArchiveCopyPasteTempFiles/page3image43824256"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145FC662" wp14:editId="394A5CB1">
                  <wp:extent cx="12700" cy="12700"/>
                  <wp:effectExtent l="0" t="0" r="0" b="0"/>
                  <wp:docPr id="22" name="Picture 14" descr="page3image43824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3image4382425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>2014-2015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75E2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"/var/folders/bh/9wqxzx1x1mb_g6fxr3t8ny240000gn/T/com.microsoft.Word/WebArchiveCopyPasteTempFiles/page3image43825984"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74D2C9E4" wp14:editId="559816A1">
                  <wp:extent cx="12700" cy="12700"/>
                  <wp:effectExtent l="0" t="0" r="0" b="0"/>
                  <wp:docPr id="23" name="Picture 15" descr="page3image43825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3image4382598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>EGE 222 Teaching Primary School Mathematics</w:t>
            </w:r>
          </w:p>
        </w:tc>
      </w:tr>
      <w:tr w:rsidR="00F15064" w:rsidRPr="00865B4A" w14:paraId="4BDAE2DC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A9D0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>2015-2016 Fall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5E09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EDU 201 School, Family, and Society </w:t>
            </w:r>
          </w:p>
          <w:p w14:paraId="69AA786D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EGE 221 Primary School Mathematics </w:t>
            </w:r>
          </w:p>
        </w:tc>
      </w:tr>
      <w:tr w:rsidR="00F15064" w:rsidRPr="00865B4A" w14:paraId="15AD4B01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F607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"/var/folders/bh/9wqxzx1x1mb_g6fxr3t8ny240000gn/T/com.microsoft.Word/WebArchiveCopyPasteTempFiles/page3image43857024"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46A9006B" wp14:editId="5C81F238">
                  <wp:extent cx="12700" cy="12700"/>
                  <wp:effectExtent l="0" t="0" r="0" b="0"/>
                  <wp:docPr id="24" name="Picture 16" descr="page3image43857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3image4385702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>2015-2016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437CC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"/var/folders/bh/9wqxzx1x1mb_g6fxr3t8ny240000gn/T/com.microsoft.Word/WebArchiveCopyPasteTempFiles/page3image43859520"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00363706" wp14:editId="3AE98B24">
                  <wp:extent cx="12700" cy="12700"/>
                  <wp:effectExtent l="0" t="0" r="0" b="0"/>
                  <wp:docPr id="25" name="Picture 17" descr="page3image43859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3image438595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EGE 222 Teaching Primary School Mathematics </w:t>
            </w:r>
          </w:p>
        </w:tc>
      </w:tr>
      <w:tr w:rsidR="00F15064" w:rsidRPr="00865B4A" w14:paraId="2B163AB7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1A30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"/var/folders/bh/9wqxzx1x1mb_g6fxr3t8ny240000gn/T/com.microsoft.Word/WebArchiveCopyPasteTempFiles/page3image43907520"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2C8BB321" wp14:editId="0663D30E">
                  <wp:extent cx="12700" cy="12700"/>
                  <wp:effectExtent l="0" t="0" r="0" b="0"/>
                  <wp:docPr id="26" name="Picture 18" descr="page3image43907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3image439075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2016-2017 Fall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"/var/folders/bh/9wqxzx1x1mb_g6fxr3t8ny240000gn/T/com.microsoft.Word/WebArchiveCopyPasteTempFiles/page3image43962688"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3EA4804D" wp14:editId="47DAD700">
                  <wp:extent cx="12700" cy="12700"/>
                  <wp:effectExtent l="0" t="0" r="0" b="0"/>
                  <wp:docPr id="2" name="Picture 19" descr="page3image43962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3image4396268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7F73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"/var/folders/bh/9wqxzx1x1mb_g6fxr3t8ny240000gn/T/com.microsoft.Word/WebArchiveCopyPasteTempFiles/page3image43958464"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3176EA5A" wp14:editId="3A093FE2">
                  <wp:extent cx="12700" cy="12700"/>
                  <wp:effectExtent l="0" t="0" r="0" b="0"/>
                  <wp:docPr id="3" name="Picture 20" descr="page3image43958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3image4395846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 xml:space="preserve">EGE 221 Primary School Mathematics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"/var/folders/bh/9wqxzx1x1mb_g6fxr3t8ny240000gn/T/com.microsoft.Word/WebArchiveCopyPasteTempFiles/page3image43967488"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0FE49BFE" wp14:editId="50411F69">
                  <wp:extent cx="12700" cy="12700"/>
                  <wp:effectExtent l="0" t="0" r="0" b="0"/>
                  <wp:docPr id="4" name="Picture 21" descr="page3image43967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3image4396748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</w:tr>
      <w:tr w:rsidR="00F15064" w:rsidRPr="00865B4A" w14:paraId="786A8C5C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5374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2016-2017 Spring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"/var/folders/bh/9wqxzx1x1mb_g6fxr3t8ny240000gn/T/com.microsoft.Word/WebArchiveCopyPasteTempFiles/page3image43968064"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6D5EEB90" wp14:editId="6D7FED25">
                  <wp:extent cx="12700" cy="12700"/>
                  <wp:effectExtent l="0" t="0" r="0" b="0"/>
                  <wp:docPr id="5" name="Picture 22" descr="page3image439680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3image4396806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93BDD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EGE 222 Teaching Primary School Mathematics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"/var/folders/bh/9wqxzx1x1mb_g6fxr3t8ny240000gn/T/com.microsoft.Word/WebArchiveCopyPasteTempFiles/page3image43956672"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5FB98BC4" wp14:editId="6C33CA9F">
                  <wp:extent cx="12700" cy="12700"/>
                  <wp:effectExtent l="0" t="0" r="0" b="0"/>
                  <wp:docPr id="6" name="Picture 23" descr="page3image439566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3image4395667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</w:tr>
      <w:tr w:rsidR="00F15064" w:rsidRPr="00865B4A" w14:paraId="7F38E81A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A806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2018-2019 Spring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"/var/folders/bh/9wqxzx1x1mb_g6fxr3t8ny240000gn/T/com.microsoft.Word/WebArchiveCopyPasteTempFiles/page3image58307376"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19F12F99" wp14:editId="54BBC18B">
                  <wp:extent cx="12700" cy="12700"/>
                  <wp:effectExtent l="0" t="0" r="0" b="0"/>
                  <wp:docPr id="7" name="Picture 24" descr="page3image58307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3image5830737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"/var/folders/bh/9wqxzx1x1mb_g6fxr3t8ny240000gn/T/com.microsoft.Word/WebArchiveCopyPasteTempFiles/page3image44038592"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41FCDDD8" wp14:editId="1CD773F9">
                  <wp:extent cx="12700" cy="12700"/>
                  <wp:effectExtent l="0" t="0" r="0" b="0"/>
                  <wp:docPr id="8" name="Picture 25" descr="page3image44038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3image4403859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B8BC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EDUC 140 Instructional Technologies </w:t>
            </w:r>
          </w:p>
          <w:p w14:paraId="375CD3DF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t xml:space="preserve">EDUC 110 Educational Sociology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"/var/folders/bh/9wqxzx1x1mb_g6fxr3t8ny240000gn/T/com.microsoft.Word/WebArchiveCopyPasteTempFiles/page3image58307936"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1088DC65" wp14:editId="6D7BC65C">
                  <wp:extent cx="12700" cy="12700"/>
                  <wp:effectExtent l="0" t="0" r="0" b="0"/>
                  <wp:docPr id="9" name="Picture 26" descr="page3image58307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3image5830793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</w:tr>
      <w:tr w:rsidR="00F15064" w:rsidRPr="00865B4A" w14:paraId="42527CB8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2255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2019-2020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FE81" w14:textId="77777777" w:rsidR="00F15064" w:rsidRPr="00865B4A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LIT 201 Children’s Literature</w:t>
            </w:r>
          </w:p>
        </w:tc>
      </w:tr>
      <w:tr w:rsidR="00F15064" w:rsidRPr="00865B4A" w14:paraId="044D891A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815F" w14:textId="77777777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2020-2021 Fall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143E" w14:textId="77777777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ECE 207/EGEP 201 Drama in Primary Education</w:t>
            </w:r>
          </w:p>
          <w:p w14:paraId="6AC47CBE" w14:textId="77777777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LIT 201/EGEP 251 Children’s Literature</w:t>
            </w:r>
          </w:p>
          <w:p w14:paraId="0EF2665C" w14:textId="77777777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 222/EGEP 303 Mathematics Teaching 1</w:t>
            </w:r>
          </w:p>
        </w:tc>
      </w:tr>
      <w:tr w:rsidR="00F15064" w:rsidRPr="00865B4A" w14:paraId="0A9054A6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9DDE" w14:textId="133E992B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2020-2021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D90E" w14:textId="16CD242A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304 Mathematics Education 2</w:t>
            </w:r>
          </w:p>
          <w:p w14:paraId="6E493C04" w14:textId="283657A8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351 Children at Risk</w:t>
            </w:r>
          </w:p>
        </w:tc>
      </w:tr>
      <w:tr w:rsidR="00F15064" w:rsidRPr="00865B4A" w14:paraId="3D341DC6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59DB" w14:textId="0FF84D55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2021-2022 Fall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D416" w14:textId="77777777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CMPE 101 </w:t>
            </w:r>
            <w:r w:rsidRPr="00865B4A">
              <w:rPr>
                <w:rFonts w:cs="Calibri"/>
                <w:color w:val="000000"/>
                <w:lang w:val="en-US"/>
              </w:rPr>
              <w:t>Introduction to Information Technologies</w:t>
            </w:r>
          </w:p>
          <w:p w14:paraId="417EEC18" w14:textId="7E61A3F4" w:rsidR="00F15064" w:rsidRDefault="00F15064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305 Science Education</w:t>
            </w:r>
          </w:p>
        </w:tc>
      </w:tr>
      <w:tr w:rsidR="00FB79FC" w:rsidRPr="00865B4A" w14:paraId="38766958" w14:textId="77777777" w:rsidTr="008A0E58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3F11" w14:textId="5AB565FF" w:rsidR="00FB79FC" w:rsidRDefault="00FB79FC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2021-2022 Spring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B573" w14:textId="77777777" w:rsidR="00FB79FC" w:rsidRDefault="00FB79FC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255 Alternative Education</w:t>
            </w:r>
          </w:p>
          <w:p w14:paraId="6367DCEB" w14:textId="0571E56A" w:rsidR="00FB79FC" w:rsidRDefault="00FB79FC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EGEP 202 </w:t>
            </w:r>
            <w:r w:rsidR="002F25CF" w:rsidRPr="002F25CF">
              <w:rPr>
                <w:rFonts w:cs="Calibri"/>
                <w:color w:val="000000"/>
                <w:lang w:val="en-US"/>
              </w:rPr>
              <w:t>Teaching of Play and Physical Activities</w:t>
            </w:r>
          </w:p>
          <w:p w14:paraId="52F95213" w14:textId="31BB0FAB" w:rsidR="00FB79FC" w:rsidRDefault="00FB79FC" w:rsidP="00F1506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PRED 106 </w:t>
            </w:r>
            <w:r w:rsidR="007F55AC" w:rsidRPr="007F55AC">
              <w:rPr>
                <w:rFonts w:cs="Calibri"/>
                <w:color w:val="000000"/>
                <w:lang w:val="en-US"/>
              </w:rPr>
              <w:t>Development and Learning</w:t>
            </w:r>
          </w:p>
          <w:p w14:paraId="2ABD3A68" w14:textId="42FDE6DD" w:rsidR="00FB79FC" w:rsidRPr="007F55AC" w:rsidRDefault="00FB79FC" w:rsidP="007F55A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PRED 104 </w:t>
            </w:r>
            <w:r w:rsidR="007F55AC" w:rsidRPr="007F55AC">
              <w:rPr>
                <w:rFonts w:cs="Calibri"/>
                <w:color w:val="000000"/>
                <w:lang w:val="en-US"/>
              </w:rPr>
              <w:t>Fundamental Science in Primary Education</w:t>
            </w:r>
          </w:p>
        </w:tc>
      </w:tr>
    </w:tbl>
    <w:p w14:paraId="5A62DDA3" w14:textId="2D014B70" w:rsidR="00BD6A35" w:rsidRPr="002A0494" w:rsidRDefault="00BD6A35" w:rsidP="00472915">
      <w:pPr>
        <w:spacing w:after="0" w:line="240" w:lineRule="auto"/>
        <w:rPr>
          <w:rFonts w:cs="Times New Roman"/>
          <w:i/>
          <w:lang w:val="en-US"/>
        </w:rPr>
      </w:pPr>
    </w:p>
    <w:p w14:paraId="77DBC6CE" w14:textId="553115BA" w:rsidR="003B260C" w:rsidRDefault="00E60196" w:rsidP="00472915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The courses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5804"/>
      </w:tblGrid>
      <w:tr w:rsidR="00E60196" w:rsidRPr="00865B4A" w14:paraId="40FB6CA5" w14:textId="77777777" w:rsidTr="009D605A">
        <w:trPr>
          <w:jc w:val="center"/>
        </w:trPr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547A997" w14:textId="77777777" w:rsidR="00E60196" w:rsidRPr="00865B4A" w:rsidRDefault="00E60196" w:rsidP="009D605A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65B4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Academic Year- Semester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41EBB0" w14:textId="77777777" w:rsidR="00E60196" w:rsidRPr="00865B4A" w:rsidRDefault="00E60196" w:rsidP="009D605A">
            <w:pPr>
              <w:pStyle w:val="Default"/>
              <w:spacing w:before="120" w:after="120"/>
              <w:jc w:val="center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begin"/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instrText xml:space="preserve"> INCLUDEPICTURE "/var/folders/bh/9wqxzx1x1mb_g6fxr3t8ny240000gn/T/com.microsoft.Word/WebArchiveCopyPasteTempFiles/page3image58299424" \* MERGEFORMATINET </w:instrText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separate"/>
            </w:r>
            <w:r w:rsidRPr="00865B4A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4C8495D3" wp14:editId="15749958">
                  <wp:extent cx="12700" cy="12700"/>
                  <wp:effectExtent l="0" t="0" r="0" b="0"/>
                  <wp:docPr id="213501025" name="Picture 213501025" descr="page3image582994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3image5829942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fldChar w:fldCharType="end"/>
            </w:r>
            <w:r w:rsidRPr="00865B4A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Courses Offered</w:t>
            </w:r>
          </w:p>
        </w:tc>
      </w:tr>
      <w:tr w:rsidR="00E60196" w:rsidRPr="00865B4A" w14:paraId="53E3280E" w14:textId="77777777" w:rsidTr="00947B87">
        <w:trPr>
          <w:jc w:val="center"/>
        </w:trPr>
        <w:tc>
          <w:tcPr>
            <w:tcW w:w="3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83C824" w14:textId="3903A64A" w:rsidR="00E60196" w:rsidRPr="00865B4A" w:rsidRDefault="00E60196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"/var/folders/bh/9wqxzx1x1mb_g6fxr3t8ny240000gn/T/com.microsoft.Word/WebArchiveCopyPasteTempFiles/page3image43819648"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352B88B4" wp14:editId="62284305">
                  <wp:extent cx="12700" cy="12700"/>
                  <wp:effectExtent l="0" t="0" r="0" b="0"/>
                  <wp:docPr id="1958590091" name="Picture 1958590091" descr="page3image438196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3image4381964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 w:rsidRPr="00865B4A">
              <w:rPr>
                <w:rFonts w:cs="Calibri"/>
                <w:color w:val="000000"/>
                <w:lang w:val="en-US"/>
              </w:rPr>
              <w:t>20</w:t>
            </w:r>
            <w:r>
              <w:rPr>
                <w:rFonts w:cs="Calibri"/>
                <w:color w:val="000000"/>
                <w:lang w:val="en-US"/>
              </w:rPr>
              <w:t>22</w:t>
            </w:r>
            <w:r w:rsidRPr="00865B4A">
              <w:rPr>
                <w:rFonts w:cs="Calibri"/>
                <w:color w:val="000000"/>
                <w:lang w:val="en-US"/>
              </w:rPr>
              <w:t>-20</w:t>
            </w:r>
            <w:r>
              <w:rPr>
                <w:rFonts w:cs="Calibri"/>
                <w:color w:val="000000"/>
                <w:lang w:val="en-US"/>
              </w:rPr>
              <w:t>23</w:t>
            </w:r>
            <w:r w:rsidRPr="00865B4A">
              <w:rPr>
                <w:rFonts w:cs="Calibri"/>
                <w:color w:val="000000"/>
                <w:lang w:val="en-US"/>
              </w:rPr>
              <w:t xml:space="preserve"> Fall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"/var/folders/bh/9wqxzx1x1mb_g6fxr3t8ny240000gn/T/com.microsoft.Word/WebArchiveCopyPasteTempFiles/page3image43820608"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3DA00AA8" wp14:editId="3FC5A1D4">
                  <wp:extent cx="12700" cy="12700"/>
                  <wp:effectExtent l="0" t="0" r="0" b="0"/>
                  <wp:docPr id="331134342" name="Picture 331134342" descr="page3image43820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3image4382060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910A8CD" w14:textId="7BF6085D" w:rsidR="00E60196" w:rsidRDefault="00E60196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"/var/folders/bh/9wqxzx1x1mb_g6fxr3t8ny240000gn/T/com.microsoft.Word/WebArchiveCopyPasteTempFiles/page3image43821376"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1BDE10D8" wp14:editId="3138E53E">
                  <wp:extent cx="12700" cy="12700"/>
                  <wp:effectExtent l="0" t="0" r="0" b="0"/>
                  <wp:docPr id="1037329446" name="Picture 1037329446" descr="page3image43821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3image4382137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  <w:r>
              <w:rPr>
                <w:rFonts w:cs="Calibri"/>
                <w:color w:val="000000"/>
                <w:lang w:val="en-US"/>
              </w:rPr>
              <w:t>EGEP 353 Social Skills Educations</w:t>
            </w:r>
          </w:p>
          <w:p w14:paraId="42A1CA85" w14:textId="5950713D" w:rsidR="00E60196" w:rsidRPr="00865B4A" w:rsidRDefault="00E60196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253 Textbook Analysis in Primary Education</w:t>
            </w:r>
            <w:r w:rsidRPr="00865B4A">
              <w:rPr>
                <w:rFonts w:cs="Calibri"/>
                <w:color w:val="000000"/>
                <w:lang w:val="en-US"/>
              </w:rPr>
              <w:t xml:space="preserve"> </w:t>
            </w:r>
            <w:r w:rsidRPr="00865B4A">
              <w:rPr>
                <w:rFonts w:cs="Calibri"/>
                <w:color w:val="000000"/>
                <w:lang w:val="en-US"/>
              </w:rPr>
              <w:fldChar w:fldCharType="begin"/>
            </w:r>
            <w:r w:rsidRPr="00865B4A">
              <w:rPr>
                <w:rFonts w:cs="Calibri"/>
                <w:color w:val="000000"/>
                <w:lang w:val="en-US"/>
              </w:rPr>
              <w:instrText xml:space="preserve"> INCLUDEPICTURE "/var/folders/bh/9wqxzx1x1mb_g6fxr3t8ny240000gn/T/com.microsoft.Word/WebArchiveCopyPasteTempFiles/page3image43821952" \* MERGEFORMATINET </w:instrText>
            </w:r>
            <w:r w:rsidRPr="00865B4A">
              <w:rPr>
                <w:rFonts w:cs="Calibri"/>
                <w:color w:val="000000"/>
                <w:lang w:val="en-US"/>
              </w:rPr>
              <w:fldChar w:fldCharType="separate"/>
            </w:r>
            <w:r w:rsidRPr="00865B4A">
              <w:rPr>
                <w:rFonts w:cs="Calibri"/>
                <w:noProof/>
                <w:color w:val="000000"/>
                <w:lang w:val="en-US"/>
              </w:rPr>
              <w:drawing>
                <wp:inline distT="0" distB="0" distL="0" distR="0" wp14:anchorId="6EBF4CE5" wp14:editId="3BF5D112">
                  <wp:extent cx="12700" cy="12700"/>
                  <wp:effectExtent l="0" t="0" r="0" b="0"/>
                  <wp:docPr id="1090445847" name="Picture 1090445847" descr="page3image43821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3image438219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B4A">
              <w:rPr>
                <w:rFonts w:cs="Calibri"/>
                <w:color w:val="000000"/>
                <w:lang w:val="en-US"/>
              </w:rPr>
              <w:fldChar w:fldCharType="end"/>
            </w:r>
          </w:p>
        </w:tc>
      </w:tr>
      <w:tr w:rsidR="00947B87" w:rsidRPr="00865B4A" w14:paraId="11459017" w14:textId="77777777" w:rsidTr="009D605A">
        <w:trPr>
          <w:jc w:val="center"/>
        </w:trPr>
        <w:tc>
          <w:tcPr>
            <w:tcW w:w="3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81EC" w14:textId="1C8AB32A" w:rsidR="00947B87" w:rsidRPr="00865B4A" w:rsidRDefault="00947B87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2022-2023 Spring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456A" w14:textId="77777777" w:rsidR="00947B87" w:rsidRDefault="00947B87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EGEP 481 Teaching Practice I</w:t>
            </w:r>
          </w:p>
          <w:p w14:paraId="61474FF5" w14:textId="77777777" w:rsidR="00947B87" w:rsidRDefault="00947B87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 xml:space="preserve">MATE 352 Out-of-School Education </w:t>
            </w:r>
          </w:p>
          <w:p w14:paraId="27520990" w14:textId="05B18CE5" w:rsidR="00947B87" w:rsidRPr="00865B4A" w:rsidRDefault="00947B87" w:rsidP="009D60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PRED 202 Classroom Management</w:t>
            </w:r>
          </w:p>
        </w:tc>
      </w:tr>
    </w:tbl>
    <w:p w14:paraId="4EFDE49A" w14:textId="77777777" w:rsidR="00E60196" w:rsidRDefault="00E60196" w:rsidP="00472915">
      <w:pPr>
        <w:spacing w:after="0" w:line="240" w:lineRule="auto"/>
        <w:rPr>
          <w:rFonts w:cs="Times New Roman"/>
          <w:b/>
          <w:lang w:val="en-US"/>
        </w:rPr>
      </w:pPr>
    </w:p>
    <w:p w14:paraId="1BB0CD99" w14:textId="10EB6A88" w:rsidR="003B260C" w:rsidRDefault="00F0260F" w:rsidP="004F1BE2">
      <w:pPr>
        <w:spacing w:after="0" w:line="240" w:lineRule="auto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>1</w:t>
      </w:r>
      <w:r w:rsidR="00617EE8">
        <w:rPr>
          <w:rFonts w:cs="Times New Roman"/>
          <w:b/>
          <w:lang w:val="en-US"/>
        </w:rPr>
        <w:t>3</w:t>
      </w:r>
      <w:r w:rsidR="0081023F" w:rsidRPr="002C01A9">
        <w:rPr>
          <w:rFonts w:cs="Times New Roman"/>
          <w:b/>
          <w:lang w:val="en-US"/>
        </w:rPr>
        <w:t xml:space="preserve">. </w:t>
      </w:r>
      <w:r w:rsidR="003B260C">
        <w:rPr>
          <w:rFonts w:cs="Times New Roman"/>
          <w:b/>
          <w:lang w:val="en-US"/>
        </w:rPr>
        <w:t xml:space="preserve">Community and Professional Development </w:t>
      </w:r>
      <w:r w:rsidR="0081023F" w:rsidRPr="002C01A9">
        <w:rPr>
          <w:rFonts w:cs="Times New Roman"/>
          <w:b/>
          <w:lang w:val="en-US"/>
        </w:rPr>
        <w:t>S</w:t>
      </w:r>
      <w:r w:rsidR="00E90ABA" w:rsidRPr="002C01A9">
        <w:rPr>
          <w:rFonts w:cs="Times New Roman"/>
          <w:b/>
          <w:lang w:val="en-US"/>
        </w:rPr>
        <w:t>ervices</w:t>
      </w:r>
      <w:r w:rsidR="00E51382" w:rsidRPr="002C01A9">
        <w:rPr>
          <w:rFonts w:cs="Times New Roman"/>
          <w:b/>
          <w:lang w:val="en-US"/>
        </w:rPr>
        <w:t>:</w:t>
      </w:r>
    </w:p>
    <w:p w14:paraId="740B50DB" w14:textId="109F17A5" w:rsidR="004F1BE2" w:rsidRDefault="00FF353C" w:rsidP="00FD0CD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Sinem Sözen Özdoğan</w:t>
      </w:r>
      <w:proofErr w:type="gramStart"/>
      <w:r>
        <w:rPr>
          <w:rFonts w:ascii="Calibri" w:hAnsi="Calibri" w:cs="Calibri"/>
          <w:bCs/>
        </w:rPr>
        <w:t xml:space="preserve">–  </w:t>
      </w:r>
      <w:r w:rsidRPr="00FF353C">
        <w:rPr>
          <w:rFonts w:ascii="Calibri" w:hAnsi="Calibri" w:cs="Calibri"/>
          <w:bCs/>
        </w:rPr>
        <w:t>Kurtuluş</w:t>
      </w:r>
      <w:proofErr w:type="gramEnd"/>
      <w:r w:rsidRPr="00FF353C">
        <w:rPr>
          <w:rFonts w:ascii="Calibri" w:hAnsi="Calibri" w:cs="Calibri"/>
          <w:bCs/>
        </w:rPr>
        <w:t xml:space="preserve"> İlkokulu</w:t>
      </w:r>
      <w:r>
        <w:rPr>
          <w:rFonts w:ascii="Calibri" w:hAnsi="Calibri" w:cs="Calibri"/>
          <w:bCs/>
        </w:rPr>
        <w:t xml:space="preserve"> İlköğretim Öğretmenleri- </w:t>
      </w:r>
      <w:proofErr w:type="spellStart"/>
      <w:r>
        <w:rPr>
          <w:rFonts w:ascii="Calibri" w:hAnsi="Calibri" w:cs="Calibri"/>
          <w:bCs/>
        </w:rPr>
        <w:t>March</w:t>
      </w:r>
      <w:proofErr w:type="spellEnd"/>
      <w:r>
        <w:rPr>
          <w:rFonts w:ascii="Calibri" w:hAnsi="Calibri" w:cs="Calibri"/>
          <w:bCs/>
        </w:rPr>
        <w:t xml:space="preserve"> 17 2023, </w:t>
      </w:r>
      <w:r w:rsidRPr="00FF353C">
        <w:rPr>
          <w:rFonts w:ascii="Calibri" w:hAnsi="Calibri" w:cs="Calibri"/>
          <w:bCs/>
        </w:rPr>
        <w:t>Sınıf Yönetimi: Olumlu Öğrenme Ortamları</w:t>
      </w:r>
      <w:r>
        <w:rPr>
          <w:rFonts w:ascii="Calibri" w:hAnsi="Calibri" w:cs="Calibri"/>
          <w:bCs/>
        </w:rPr>
        <w:t xml:space="preserve">, (2 </w:t>
      </w:r>
      <w:proofErr w:type="spellStart"/>
      <w:r>
        <w:rPr>
          <w:rFonts w:ascii="Calibri" w:hAnsi="Calibri" w:cs="Calibri"/>
          <w:bCs/>
        </w:rPr>
        <w:t>hour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seminar</w:t>
      </w:r>
      <w:proofErr w:type="spellEnd"/>
      <w:r>
        <w:rPr>
          <w:rFonts w:ascii="Calibri" w:hAnsi="Calibri" w:cs="Calibri"/>
          <w:bCs/>
        </w:rPr>
        <w:t xml:space="preserve">). </w:t>
      </w:r>
    </w:p>
    <w:p w14:paraId="791F1FA5" w14:textId="7E303D68" w:rsidR="00FD0CD3" w:rsidRPr="00FD0CD3" w:rsidRDefault="00FD0CD3" w:rsidP="00FD0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hAnsi="Calibri" w:cs="Calibri"/>
          <w:bCs/>
        </w:rPr>
        <w:t xml:space="preserve">Sibel Akın Sabuncu &amp; </w:t>
      </w:r>
      <w:r w:rsidRPr="003B260C">
        <w:rPr>
          <w:rFonts w:ascii="Calibri" w:hAnsi="Calibri" w:cs="Calibri"/>
          <w:b/>
        </w:rPr>
        <w:t>Sinem Sözen Özdoğan</w:t>
      </w:r>
      <w:r>
        <w:rPr>
          <w:rFonts w:ascii="Calibri" w:hAnsi="Calibri" w:cs="Calibri"/>
          <w:bCs/>
        </w:rPr>
        <w:t xml:space="preserve"> – TED </w:t>
      </w:r>
      <w:proofErr w:type="spellStart"/>
      <w:r>
        <w:rPr>
          <w:rFonts w:ascii="Calibri" w:hAnsi="Calibri" w:cs="Calibri"/>
          <w:bCs/>
        </w:rPr>
        <w:t>University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Faculty</w:t>
      </w:r>
      <w:proofErr w:type="spellEnd"/>
      <w:r>
        <w:rPr>
          <w:rFonts w:ascii="Calibri" w:hAnsi="Calibri" w:cs="Calibri"/>
          <w:bCs/>
        </w:rPr>
        <w:t xml:space="preserve"> of </w:t>
      </w:r>
      <w:proofErr w:type="spellStart"/>
      <w:r>
        <w:rPr>
          <w:rFonts w:ascii="Calibri" w:hAnsi="Calibri" w:cs="Calibri"/>
          <w:bCs/>
        </w:rPr>
        <w:t>Education-June</w:t>
      </w:r>
      <w:proofErr w:type="spellEnd"/>
      <w:r>
        <w:rPr>
          <w:rFonts w:ascii="Calibri" w:hAnsi="Calibri" w:cs="Calibri"/>
          <w:bCs/>
        </w:rPr>
        <w:t xml:space="preserve"> 25, 2021- Başkent </w:t>
      </w:r>
      <w:proofErr w:type="spellStart"/>
      <w:r>
        <w:rPr>
          <w:rFonts w:ascii="Calibri" w:hAnsi="Calibri" w:cs="Calibri"/>
          <w:bCs/>
        </w:rPr>
        <w:t>Workshops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for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Teachers</w:t>
      </w:r>
      <w:proofErr w:type="spellEnd"/>
      <w:r>
        <w:rPr>
          <w:rFonts w:ascii="Calibri" w:hAnsi="Calibri" w:cs="Calibri"/>
          <w:bCs/>
        </w:rPr>
        <w:t xml:space="preserve"> VII (Başkent Öğretmen Atölyeleri), </w:t>
      </w:r>
      <w:r w:rsidRPr="00FD0CD3"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Öğretmenlik Mesleği Genel Yeterlikleri: Türkiye, Hong Kong ve Singapur Örnekleri</w:t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 (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Generic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Teacher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Competences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 of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Turkey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, Hong Kong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and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Singapore</w:t>
      </w:r>
      <w:proofErr w:type="spellEnd"/>
      <w:r>
        <w:rPr>
          <w:rFonts w:ascii="Calibri" w:eastAsia="Times New Roman" w:hAnsi="Calibri" w:cs="Times New Roman"/>
          <w:color w:val="000000"/>
          <w:shd w:val="clear" w:color="auto" w:fill="FFFFFF"/>
          <w:lang w:eastAsia="en-US"/>
        </w:rPr>
        <w:t>).</w:t>
      </w:r>
    </w:p>
    <w:p w14:paraId="53D02044" w14:textId="5EFF0992" w:rsidR="00FD0CD3" w:rsidRPr="00E3002C" w:rsidRDefault="00FD0CD3" w:rsidP="00FD0CD3">
      <w:pPr>
        <w:rPr>
          <w:rFonts w:ascii="Calibri" w:hAnsi="Calibri" w:cs="Calibri"/>
          <w:bCs/>
        </w:rPr>
      </w:pPr>
      <w:r w:rsidRPr="003B260C">
        <w:rPr>
          <w:rFonts w:ascii="Calibri" w:hAnsi="Calibri" w:cs="Calibri"/>
          <w:b/>
        </w:rPr>
        <w:t xml:space="preserve">Sinem Sozen </w:t>
      </w:r>
      <w:proofErr w:type="spellStart"/>
      <w:r w:rsidRPr="003B260C">
        <w:rPr>
          <w:rFonts w:ascii="Calibri" w:hAnsi="Calibri" w:cs="Calibri"/>
          <w:b/>
        </w:rPr>
        <w:t>Ozdogan</w:t>
      </w:r>
      <w:proofErr w:type="spellEnd"/>
      <w:r>
        <w:rPr>
          <w:rFonts w:ascii="Calibri" w:hAnsi="Calibri" w:cs="Calibri"/>
          <w:bCs/>
        </w:rPr>
        <w:t xml:space="preserve"> </w:t>
      </w:r>
      <w:r w:rsidRPr="00E3002C">
        <w:rPr>
          <w:rFonts w:ascii="Calibri" w:hAnsi="Calibri" w:cs="Calibri"/>
          <w:bCs/>
        </w:rPr>
        <w:t xml:space="preserve">&amp; </w:t>
      </w:r>
      <w:proofErr w:type="spellStart"/>
      <w:r w:rsidRPr="00E3002C">
        <w:rPr>
          <w:rFonts w:ascii="Calibri" w:hAnsi="Calibri" w:cs="Calibri"/>
          <w:bCs/>
        </w:rPr>
        <w:t>Sule</w:t>
      </w:r>
      <w:proofErr w:type="spellEnd"/>
      <w:r w:rsidRPr="00E3002C">
        <w:rPr>
          <w:rFonts w:ascii="Calibri" w:hAnsi="Calibri" w:cs="Calibri"/>
          <w:bCs/>
        </w:rPr>
        <w:t xml:space="preserve"> Sahin </w:t>
      </w:r>
      <w:proofErr w:type="spellStart"/>
      <w:proofErr w:type="gramStart"/>
      <w:r w:rsidRPr="00E3002C">
        <w:rPr>
          <w:rFonts w:ascii="Calibri" w:hAnsi="Calibri" w:cs="Calibri"/>
          <w:bCs/>
        </w:rPr>
        <w:t>Dogruer</w:t>
      </w:r>
      <w:proofErr w:type="spellEnd"/>
      <w:r w:rsidRPr="00E3002C">
        <w:rPr>
          <w:rFonts w:ascii="Calibri" w:hAnsi="Calibri" w:cs="Calibri"/>
          <w:bCs/>
        </w:rPr>
        <w:t xml:space="preserve"> -</w:t>
      </w:r>
      <w:proofErr w:type="gram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Middle</w:t>
      </w:r>
      <w:proofErr w:type="spellEnd"/>
      <w:r w:rsidRPr="00E3002C">
        <w:rPr>
          <w:rFonts w:ascii="Calibri" w:hAnsi="Calibri" w:cs="Calibri"/>
          <w:bCs/>
        </w:rPr>
        <w:t xml:space="preserve"> East Technical </w:t>
      </w:r>
      <w:proofErr w:type="spellStart"/>
      <w:r w:rsidRPr="00E3002C">
        <w:rPr>
          <w:rFonts w:ascii="Calibri" w:hAnsi="Calibri" w:cs="Calibri"/>
          <w:bCs/>
        </w:rPr>
        <w:t>University</w:t>
      </w:r>
      <w:proofErr w:type="spellEnd"/>
      <w:r w:rsidRPr="00E3002C">
        <w:rPr>
          <w:rFonts w:ascii="Calibri" w:hAnsi="Calibri" w:cs="Calibri"/>
          <w:bCs/>
        </w:rPr>
        <w:t xml:space="preserve">- </w:t>
      </w:r>
      <w:proofErr w:type="spellStart"/>
      <w:r w:rsidRPr="00E3002C">
        <w:rPr>
          <w:rFonts w:ascii="Calibri" w:hAnsi="Calibri" w:cs="Calibri"/>
          <w:bCs/>
        </w:rPr>
        <w:t>Faculty</w:t>
      </w:r>
      <w:proofErr w:type="spellEnd"/>
      <w:r w:rsidRPr="00E3002C">
        <w:rPr>
          <w:rFonts w:ascii="Calibri" w:hAnsi="Calibri" w:cs="Calibri"/>
          <w:bCs/>
        </w:rPr>
        <w:t xml:space="preserve"> of </w:t>
      </w:r>
      <w:proofErr w:type="spellStart"/>
      <w:r w:rsidRPr="00E3002C">
        <w:rPr>
          <w:rFonts w:ascii="Calibri" w:hAnsi="Calibri" w:cs="Calibri"/>
          <w:bCs/>
        </w:rPr>
        <w:t>Education</w:t>
      </w:r>
      <w:proofErr w:type="spellEnd"/>
      <w:r w:rsidRPr="00E3002C">
        <w:rPr>
          <w:rFonts w:ascii="Calibri" w:hAnsi="Calibri" w:cs="Calibri"/>
          <w:bCs/>
        </w:rPr>
        <w:t xml:space="preserve">- </w:t>
      </w:r>
      <w:proofErr w:type="spellStart"/>
      <w:r w:rsidRPr="00E3002C">
        <w:rPr>
          <w:rFonts w:ascii="Calibri" w:hAnsi="Calibri" w:cs="Calibri"/>
          <w:bCs/>
        </w:rPr>
        <w:t>February</w:t>
      </w:r>
      <w:proofErr w:type="spellEnd"/>
      <w:r w:rsidRPr="00E3002C">
        <w:rPr>
          <w:rFonts w:ascii="Calibri" w:hAnsi="Calibri" w:cs="Calibri"/>
          <w:bCs/>
        </w:rPr>
        <w:t xml:space="preserve"> 8, 2020- 7. Matematik Öğretmenleri Paylaşım Zirvesi (A </w:t>
      </w:r>
      <w:proofErr w:type="spellStart"/>
      <w:r w:rsidRPr="00E3002C">
        <w:rPr>
          <w:rFonts w:ascii="Calibri" w:hAnsi="Calibri" w:cs="Calibri"/>
          <w:bCs/>
        </w:rPr>
        <w:t>national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mathematics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teachers</w:t>
      </w:r>
      <w:proofErr w:type="spellEnd"/>
      <w:r w:rsidRPr="00E3002C">
        <w:rPr>
          <w:rFonts w:ascii="Calibri" w:hAnsi="Calibri" w:cs="Calibri"/>
          <w:bCs/>
        </w:rPr>
        <w:t xml:space="preserve">' </w:t>
      </w:r>
      <w:proofErr w:type="spellStart"/>
      <w:r w:rsidRPr="00E3002C">
        <w:rPr>
          <w:rFonts w:ascii="Calibri" w:hAnsi="Calibri" w:cs="Calibri"/>
          <w:bCs/>
        </w:rPr>
        <w:t>meeting</w:t>
      </w:r>
      <w:proofErr w:type="spellEnd"/>
      <w:r w:rsidRPr="00E3002C">
        <w:rPr>
          <w:rFonts w:ascii="Calibri" w:hAnsi="Calibri" w:cs="Calibri"/>
          <w:bCs/>
        </w:rPr>
        <w:t xml:space="preserve"> platform)-Doğrusal Denklemler ve </w:t>
      </w:r>
      <w:proofErr w:type="spellStart"/>
      <w:r w:rsidRPr="00E3002C">
        <w:rPr>
          <w:rFonts w:ascii="Calibri" w:hAnsi="Calibri" w:cs="Calibri"/>
          <w:bCs/>
        </w:rPr>
        <w:t>Geogebra</w:t>
      </w:r>
      <w:proofErr w:type="spellEnd"/>
      <w:r w:rsidRPr="00E3002C">
        <w:rPr>
          <w:rFonts w:ascii="Calibri" w:hAnsi="Calibri" w:cs="Calibri"/>
          <w:bCs/>
        </w:rPr>
        <w:t xml:space="preserve">: Gerçek Yaşamdan Örnekler ( </w:t>
      </w:r>
      <w:proofErr w:type="spellStart"/>
      <w:r w:rsidRPr="00E3002C">
        <w:rPr>
          <w:rFonts w:ascii="Calibri" w:hAnsi="Calibri" w:cs="Calibri"/>
          <w:bCs/>
        </w:rPr>
        <w:t>Linear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Equations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and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Geogebra</w:t>
      </w:r>
      <w:proofErr w:type="spellEnd"/>
      <w:r w:rsidRPr="00E3002C">
        <w:rPr>
          <w:rFonts w:ascii="Calibri" w:hAnsi="Calibri" w:cs="Calibri"/>
          <w:bCs/>
        </w:rPr>
        <w:t xml:space="preserve">: </w:t>
      </w:r>
      <w:proofErr w:type="spellStart"/>
      <w:r w:rsidRPr="00E3002C">
        <w:rPr>
          <w:rFonts w:ascii="Calibri" w:hAnsi="Calibri" w:cs="Calibri"/>
          <w:bCs/>
        </w:rPr>
        <w:t>Examples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from</w:t>
      </w:r>
      <w:proofErr w:type="spellEnd"/>
      <w:r w:rsidRPr="00E3002C">
        <w:rPr>
          <w:rFonts w:ascii="Calibri" w:hAnsi="Calibri" w:cs="Calibri"/>
          <w:bCs/>
        </w:rPr>
        <w:t xml:space="preserve"> Real-Life </w:t>
      </w:r>
      <w:proofErr w:type="spellStart"/>
      <w:r w:rsidRPr="00E3002C">
        <w:rPr>
          <w:rFonts w:ascii="Calibri" w:hAnsi="Calibri" w:cs="Calibri"/>
          <w:bCs/>
        </w:rPr>
        <w:t>Experience</w:t>
      </w:r>
      <w:proofErr w:type="spellEnd"/>
      <w:r w:rsidRPr="00E3002C">
        <w:rPr>
          <w:rFonts w:ascii="Calibri" w:hAnsi="Calibri" w:cs="Calibri"/>
          <w:bCs/>
        </w:rPr>
        <w:t>)</w:t>
      </w:r>
    </w:p>
    <w:p w14:paraId="7272B93A" w14:textId="77777777" w:rsidR="00FD0CD3" w:rsidRPr="00E3002C" w:rsidRDefault="00FD0CD3" w:rsidP="00FD0CD3">
      <w:pPr>
        <w:rPr>
          <w:rFonts w:ascii="Calibri" w:hAnsi="Calibri" w:cs="Calibri"/>
          <w:bCs/>
        </w:rPr>
      </w:pPr>
      <w:r w:rsidRPr="00E3002C">
        <w:rPr>
          <w:rFonts w:ascii="Calibri" w:hAnsi="Calibri" w:cs="Calibri"/>
          <w:bCs/>
        </w:rPr>
        <w:lastRenderedPageBreak/>
        <w:t xml:space="preserve">Selda Aras &amp; </w:t>
      </w:r>
      <w:r w:rsidRPr="003B260C">
        <w:rPr>
          <w:rFonts w:ascii="Calibri" w:hAnsi="Calibri" w:cs="Calibri"/>
          <w:b/>
        </w:rPr>
        <w:t xml:space="preserve">Sinem Sozen </w:t>
      </w:r>
      <w:proofErr w:type="spellStart"/>
      <w:proofErr w:type="gramStart"/>
      <w:r w:rsidRPr="003B260C">
        <w:rPr>
          <w:rFonts w:ascii="Calibri" w:hAnsi="Calibri" w:cs="Calibri"/>
          <w:b/>
        </w:rPr>
        <w:t>Ozdogan</w:t>
      </w:r>
      <w:proofErr w:type="spellEnd"/>
      <w:r w:rsidRPr="00E3002C">
        <w:rPr>
          <w:rFonts w:ascii="Calibri" w:hAnsi="Calibri" w:cs="Calibri"/>
          <w:bCs/>
        </w:rPr>
        <w:t xml:space="preserve"> -</w:t>
      </w:r>
      <w:proofErr w:type="gramEnd"/>
      <w:r w:rsidRPr="00E3002C">
        <w:rPr>
          <w:rFonts w:ascii="Calibri" w:hAnsi="Calibri" w:cs="Calibri"/>
          <w:bCs/>
        </w:rPr>
        <w:t xml:space="preserve"> TED </w:t>
      </w:r>
      <w:proofErr w:type="spellStart"/>
      <w:r w:rsidRPr="00E3002C">
        <w:rPr>
          <w:rFonts w:ascii="Calibri" w:hAnsi="Calibri" w:cs="Calibri"/>
          <w:bCs/>
        </w:rPr>
        <w:t>University</w:t>
      </w:r>
      <w:proofErr w:type="spellEnd"/>
      <w:r w:rsidRPr="00E3002C">
        <w:rPr>
          <w:rFonts w:ascii="Calibri" w:hAnsi="Calibri" w:cs="Calibri"/>
          <w:bCs/>
        </w:rPr>
        <w:t xml:space="preserve">- </w:t>
      </w:r>
      <w:proofErr w:type="spellStart"/>
      <w:r w:rsidRPr="00E3002C">
        <w:rPr>
          <w:rFonts w:ascii="Calibri" w:hAnsi="Calibri" w:cs="Calibri"/>
          <w:bCs/>
        </w:rPr>
        <w:t>Faculty</w:t>
      </w:r>
      <w:proofErr w:type="spellEnd"/>
      <w:r w:rsidRPr="00E3002C">
        <w:rPr>
          <w:rFonts w:ascii="Calibri" w:hAnsi="Calibri" w:cs="Calibri"/>
          <w:bCs/>
        </w:rPr>
        <w:t xml:space="preserve"> of </w:t>
      </w:r>
      <w:proofErr w:type="spellStart"/>
      <w:r w:rsidRPr="00E3002C">
        <w:rPr>
          <w:rFonts w:ascii="Calibri" w:hAnsi="Calibri" w:cs="Calibri"/>
          <w:bCs/>
        </w:rPr>
        <w:t>Education</w:t>
      </w:r>
      <w:proofErr w:type="spellEnd"/>
      <w:r w:rsidRPr="00E3002C">
        <w:rPr>
          <w:rFonts w:ascii="Calibri" w:hAnsi="Calibri" w:cs="Calibri"/>
          <w:bCs/>
        </w:rPr>
        <w:t xml:space="preserve"> - April 20-21, 2019- Eğitimi Demokratikleştirmek Konferansı (Conference </w:t>
      </w:r>
      <w:proofErr w:type="spellStart"/>
      <w:r w:rsidRPr="00E3002C">
        <w:rPr>
          <w:rFonts w:ascii="Calibri" w:hAnsi="Calibri" w:cs="Calibri"/>
          <w:bCs/>
        </w:rPr>
        <w:t>for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Democratization</w:t>
      </w:r>
      <w:proofErr w:type="spellEnd"/>
      <w:r w:rsidRPr="00E3002C">
        <w:rPr>
          <w:rFonts w:ascii="Calibri" w:hAnsi="Calibri" w:cs="Calibri"/>
          <w:bCs/>
        </w:rPr>
        <w:t xml:space="preserve"> in </w:t>
      </w:r>
      <w:proofErr w:type="spellStart"/>
      <w:r w:rsidRPr="00E3002C">
        <w:rPr>
          <w:rFonts w:ascii="Calibri" w:hAnsi="Calibri" w:cs="Calibri"/>
          <w:bCs/>
        </w:rPr>
        <w:t>Education</w:t>
      </w:r>
      <w:proofErr w:type="spellEnd"/>
      <w:r w:rsidRPr="00E3002C">
        <w:rPr>
          <w:rFonts w:ascii="Calibri" w:hAnsi="Calibri" w:cs="Calibri"/>
          <w:bCs/>
        </w:rPr>
        <w:t>)- Erken çocukluk döneminde oyun temelli Matematik öğretimi: Zihnin araçları (Play-</w:t>
      </w:r>
      <w:proofErr w:type="spellStart"/>
      <w:r w:rsidRPr="00E3002C">
        <w:rPr>
          <w:rFonts w:ascii="Calibri" w:hAnsi="Calibri" w:cs="Calibri"/>
          <w:bCs/>
        </w:rPr>
        <w:t>based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mathematics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teaching</w:t>
      </w:r>
      <w:proofErr w:type="spellEnd"/>
      <w:r w:rsidRPr="00E3002C">
        <w:rPr>
          <w:rFonts w:ascii="Calibri" w:hAnsi="Calibri" w:cs="Calibri"/>
          <w:bCs/>
        </w:rPr>
        <w:t xml:space="preserve"> in </w:t>
      </w:r>
      <w:proofErr w:type="spellStart"/>
      <w:r w:rsidRPr="00E3002C">
        <w:rPr>
          <w:rFonts w:ascii="Calibri" w:hAnsi="Calibri" w:cs="Calibri"/>
          <w:bCs/>
        </w:rPr>
        <w:t>early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grades</w:t>
      </w:r>
      <w:proofErr w:type="spellEnd"/>
      <w:r w:rsidRPr="00E3002C">
        <w:rPr>
          <w:rFonts w:ascii="Calibri" w:hAnsi="Calibri" w:cs="Calibri"/>
          <w:bCs/>
        </w:rPr>
        <w:t xml:space="preserve">: Tools of </w:t>
      </w:r>
      <w:proofErr w:type="spellStart"/>
      <w:r w:rsidRPr="00E3002C">
        <w:rPr>
          <w:rFonts w:ascii="Calibri" w:hAnsi="Calibri" w:cs="Calibri"/>
          <w:bCs/>
        </w:rPr>
        <w:t>the</w:t>
      </w:r>
      <w:proofErr w:type="spellEnd"/>
      <w:r w:rsidRPr="00E3002C">
        <w:rPr>
          <w:rFonts w:ascii="Calibri" w:hAnsi="Calibri" w:cs="Calibri"/>
          <w:bCs/>
        </w:rPr>
        <w:t xml:space="preserve"> </w:t>
      </w:r>
      <w:proofErr w:type="spellStart"/>
      <w:r w:rsidRPr="00E3002C">
        <w:rPr>
          <w:rFonts w:ascii="Calibri" w:hAnsi="Calibri" w:cs="Calibri"/>
          <w:bCs/>
        </w:rPr>
        <w:t>Mind</w:t>
      </w:r>
      <w:proofErr w:type="spellEnd"/>
      <w:r w:rsidRPr="00E3002C">
        <w:rPr>
          <w:rFonts w:ascii="Calibri" w:hAnsi="Calibri" w:cs="Calibri"/>
          <w:bCs/>
        </w:rPr>
        <w:t>)</w:t>
      </w:r>
    </w:p>
    <w:p w14:paraId="7D2E99D5" w14:textId="5EDE97BB" w:rsidR="002A0494" w:rsidRPr="002A0494" w:rsidRDefault="002A0494" w:rsidP="00472915">
      <w:pPr>
        <w:spacing w:after="0" w:line="240" w:lineRule="auto"/>
        <w:rPr>
          <w:rFonts w:cs="Times New Roman"/>
          <w:lang w:val="en-US"/>
        </w:rPr>
      </w:pPr>
    </w:p>
    <w:p w14:paraId="5898B2FF" w14:textId="0C17E435" w:rsidR="00472915" w:rsidRDefault="00472915" w:rsidP="00472915">
      <w:pPr>
        <w:spacing w:after="0" w:line="240" w:lineRule="auto"/>
        <w:rPr>
          <w:rFonts w:cs="Times New Roman"/>
          <w:b/>
          <w:lang w:val="en-US"/>
        </w:rPr>
      </w:pPr>
      <w:r w:rsidRPr="002C01A9">
        <w:rPr>
          <w:rFonts w:cs="Times New Roman"/>
          <w:b/>
          <w:lang w:val="en-US"/>
        </w:rPr>
        <w:t>1</w:t>
      </w:r>
      <w:r w:rsidR="00617EE8">
        <w:rPr>
          <w:rFonts w:cs="Times New Roman"/>
          <w:b/>
          <w:lang w:val="en-US"/>
        </w:rPr>
        <w:t>4</w:t>
      </w:r>
      <w:r w:rsidR="0081023F" w:rsidRPr="002C01A9">
        <w:rPr>
          <w:rFonts w:cs="Times New Roman"/>
          <w:b/>
          <w:lang w:val="en-US"/>
        </w:rPr>
        <w:t>. Other Work E</w:t>
      </w:r>
      <w:r w:rsidR="00E90ABA" w:rsidRPr="002C01A9">
        <w:rPr>
          <w:rFonts w:cs="Times New Roman"/>
          <w:b/>
          <w:lang w:val="en-US"/>
        </w:rPr>
        <w:t>xperience (Education, Industry etc.)</w:t>
      </w:r>
      <w:r w:rsidR="00E51382" w:rsidRPr="002C01A9">
        <w:rPr>
          <w:rFonts w:cs="Times New Roman"/>
          <w:b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7412"/>
      </w:tblGrid>
      <w:tr w:rsidR="00CF6C59" w14:paraId="0D9F0645" w14:textId="77777777" w:rsidTr="004628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CF4E" w14:textId="77777777" w:rsidR="00CF6C59" w:rsidRDefault="00CF6C59" w:rsidP="0046285A">
            <w:pPr>
              <w:tabs>
                <w:tab w:val="left" w:pos="709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2011-2012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80B" w14:textId="77777777" w:rsidR="00CF6C59" w:rsidRDefault="00CF6C59" w:rsidP="00CF6C59">
            <w:pPr>
              <w:tabs>
                <w:tab w:val="left" w:pos="709"/>
              </w:tabs>
              <w:spacing w:after="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Research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Assistant</w:t>
            </w:r>
            <w:proofErr w:type="spellEnd"/>
            <w:r>
              <w:rPr>
                <w:rFonts w:cs="Arial"/>
                <w:szCs w:val="20"/>
              </w:rPr>
              <w:t xml:space="preserve">, Amasya Üniversitesi, </w:t>
            </w:r>
            <w:proofErr w:type="spellStart"/>
            <w:r>
              <w:rPr>
                <w:rFonts w:cs="Arial"/>
                <w:szCs w:val="20"/>
              </w:rPr>
              <w:t>Faculty</w:t>
            </w:r>
            <w:proofErr w:type="spellEnd"/>
            <w:r>
              <w:rPr>
                <w:rFonts w:cs="Arial"/>
                <w:szCs w:val="20"/>
              </w:rPr>
              <w:t xml:space="preserve"> of </w:t>
            </w:r>
            <w:proofErr w:type="spellStart"/>
            <w:r>
              <w:rPr>
                <w:rFonts w:cs="Arial"/>
                <w:szCs w:val="20"/>
              </w:rPr>
              <w:t>Education</w:t>
            </w:r>
            <w:proofErr w:type="spellEnd"/>
            <w:r>
              <w:rPr>
                <w:rFonts w:cs="Arial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Cs w:val="20"/>
              </w:rPr>
              <w:t>Elementary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Education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Department</w:t>
            </w:r>
            <w:proofErr w:type="spellEnd"/>
          </w:p>
        </w:tc>
      </w:tr>
    </w:tbl>
    <w:p w14:paraId="398CB6B9" w14:textId="404FED05" w:rsidR="00F15064" w:rsidRPr="00F15064" w:rsidRDefault="00F15064" w:rsidP="00D34819">
      <w:pPr>
        <w:tabs>
          <w:tab w:val="left" w:pos="3912"/>
        </w:tabs>
        <w:rPr>
          <w:rFonts w:cs="Times New Roman"/>
          <w:b/>
          <w:bCs/>
          <w:lang w:val="en-US"/>
        </w:rPr>
      </w:pPr>
      <w:r w:rsidRPr="00F15064">
        <w:rPr>
          <w:rFonts w:cs="Times New Roman"/>
          <w:b/>
          <w:bCs/>
          <w:lang w:val="en-US"/>
        </w:rPr>
        <w:t>1</w:t>
      </w:r>
      <w:r w:rsidR="00617EE8">
        <w:rPr>
          <w:rFonts w:cs="Times New Roman"/>
          <w:b/>
          <w:bCs/>
          <w:lang w:val="en-US"/>
        </w:rPr>
        <w:t>5</w:t>
      </w:r>
      <w:r w:rsidRPr="00F15064">
        <w:rPr>
          <w:rFonts w:cs="Times New Roman"/>
          <w:b/>
          <w:bCs/>
          <w:lang w:val="en-US"/>
        </w:rPr>
        <w:t>. Other Research Interests and Personal Development Tracks</w:t>
      </w:r>
    </w:p>
    <w:p w14:paraId="6E374D07" w14:textId="28E8D06A" w:rsidR="00F15064" w:rsidRDefault="00F15064" w:rsidP="00D34819">
      <w:pPr>
        <w:tabs>
          <w:tab w:val="left" w:pos="3912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Village Institutes, Women Mathematicians, Neuroscience and </w:t>
      </w:r>
      <w:r w:rsidR="00FB79FC">
        <w:rPr>
          <w:rFonts w:cs="Times New Roman"/>
          <w:lang w:val="en-US"/>
        </w:rPr>
        <w:t xml:space="preserve">Mathematics </w:t>
      </w:r>
      <w:r>
        <w:rPr>
          <w:rFonts w:cs="Times New Roman"/>
          <w:lang w:val="en-US"/>
        </w:rPr>
        <w:t>Learning, Cognitive Science and Its Reflections on Education are the topics that I am interested in.</w:t>
      </w:r>
    </w:p>
    <w:sectPr w:rsidR="00F15064" w:rsidSect="00072A4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2928" w14:textId="77777777" w:rsidR="00A40DB0" w:rsidRDefault="00A40DB0" w:rsidP="00D34819">
      <w:pPr>
        <w:spacing w:after="0" w:line="240" w:lineRule="auto"/>
      </w:pPr>
      <w:r>
        <w:separator/>
      </w:r>
    </w:p>
  </w:endnote>
  <w:endnote w:type="continuationSeparator" w:id="0">
    <w:p w14:paraId="40B803DC" w14:textId="77777777" w:rsidR="00A40DB0" w:rsidRDefault="00A40DB0" w:rsidP="00D3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Cambria"/>
    <w:panose1 w:val="020B0604020202020204"/>
    <w:charset w:val="00"/>
    <w:family w:val="roman"/>
    <w:pitch w:val="default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421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13630" w14:textId="77777777" w:rsidR="00D34819" w:rsidRDefault="00D34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C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8A96D" w14:textId="77777777" w:rsidR="00D34819" w:rsidRDefault="00D34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6408" w14:textId="77777777" w:rsidR="00A40DB0" w:rsidRDefault="00A40DB0" w:rsidP="00D34819">
      <w:pPr>
        <w:spacing w:after="0" w:line="240" w:lineRule="auto"/>
      </w:pPr>
      <w:r>
        <w:separator/>
      </w:r>
    </w:p>
  </w:footnote>
  <w:footnote w:type="continuationSeparator" w:id="0">
    <w:p w14:paraId="3BDF2FE5" w14:textId="77777777" w:rsidR="00A40DB0" w:rsidRDefault="00A40DB0" w:rsidP="00D34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E2B"/>
    <w:multiLevelType w:val="multilevel"/>
    <w:tmpl w:val="19E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5C1C9F"/>
    <w:multiLevelType w:val="hybridMultilevel"/>
    <w:tmpl w:val="CFA0B8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6169BC"/>
    <w:multiLevelType w:val="multilevel"/>
    <w:tmpl w:val="5ACC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9480F"/>
    <w:multiLevelType w:val="hybridMultilevel"/>
    <w:tmpl w:val="4B04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087"/>
    <w:multiLevelType w:val="multilevel"/>
    <w:tmpl w:val="64D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500C0F"/>
    <w:multiLevelType w:val="hybridMultilevel"/>
    <w:tmpl w:val="AC7ED0C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F61FD9"/>
    <w:multiLevelType w:val="hybridMultilevel"/>
    <w:tmpl w:val="EAE6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E71C3"/>
    <w:multiLevelType w:val="hybridMultilevel"/>
    <w:tmpl w:val="C5BE910E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34453281">
    <w:abstractNumId w:val="1"/>
  </w:num>
  <w:num w:numId="2" w16cid:durableId="730884825">
    <w:abstractNumId w:val="7"/>
  </w:num>
  <w:num w:numId="3" w16cid:durableId="579489467">
    <w:abstractNumId w:val="2"/>
  </w:num>
  <w:num w:numId="4" w16cid:durableId="1450976746">
    <w:abstractNumId w:val="0"/>
  </w:num>
  <w:num w:numId="5" w16cid:durableId="1032419231">
    <w:abstractNumId w:val="4"/>
  </w:num>
  <w:num w:numId="6" w16cid:durableId="1563834102">
    <w:abstractNumId w:val="5"/>
  </w:num>
  <w:num w:numId="7" w16cid:durableId="1432431666">
    <w:abstractNumId w:val="6"/>
  </w:num>
  <w:num w:numId="8" w16cid:durableId="45456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D3"/>
    <w:rsid w:val="00003BD3"/>
    <w:rsid w:val="00025756"/>
    <w:rsid w:val="00064243"/>
    <w:rsid w:val="00072A45"/>
    <w:rsid w:val="000C47D3"/>
    <w:rsid w:val="000D5F0D"/>
    <w:rsid w:val="000D6BF0"/>
    <w:rsid w:val="000E5631"/>
    <w:rsid w:val="000E68B5"/>
    <w:rsid w:val="000F21A5"/>
    <w:rsid w:val="000F3ABE"/>
    <w:rsid w:val="0010613E"/>
    <w:rsid w:val="00110574"/>
    <w:rsid w:val="00152D80"/>
    <w:rsid w:val="001577EA"/>
    <w:rsid w:val="001A22CB"/>
    <w:rsid w:val="001B7F03"/>
    <w:rsid w:val="001D2026"/>
    <w:rsid w:val="001D62E7"/>
    <w:rsid w:val="001E2215"/>
    <w:rsid w:val="001F42D8"/>
    <w:rsid w:val="0022289C"/>
    <w:rsid w:val="00224CB9"/>
    <w:rsid w:val="00224D4B"/>
    <w:rsid w:val="002A0494"/>
    <w:rsid w:val="002C01A9"/>
    <w:rsid w:val="002F1F5A"/>
    <w:rsid w:val="002F25CF"/>
    <w:rsid w:val="0031300D"/>
    <w:rsid w:val="00326B67"/>
    <w:rsid w:val="0034096D"/>
    <w:rsid w:val="003A4162"/>
    <w:rsid w:val="003A4563"/>
    <w:rsid w:val="003B260C"/>
    <w:rsid w:val="003E7BAD"/>
    <w:rsid w:val="00437E51"/>
    <w:rsid w:val="00467D70"/>
    <w:rsid w:val="00472915"/>
    <w:rsid w:val="0047646B"/>
    <w:rsid w:val="004903FC"/>
    <w:rsid w:val="00495F08"/>
    <w:rsid w:val="004C48A0"/>
    <w:rsid w:val="004C4DE4"/>
    <w:rsid w:val="004D7C65"/>
    <w:rsid w:val="004F1BE2"/>
    <w:rsid w:val="00503C79"/>
    <w:rsid w:val="0050520C"/>
    <w:rsid w:val="00505595"/>
    <w:rsid w:val="0054496E"/>
    <w:rsid w:val="00551357"/>
    <w:rsid w:val="00563EC5"/>
    <w:rsid w:val="00572094"/>
    <w:rsid w:val="005B0F7F"/>
    <w:rsid w:val="005B7C6C"/>
    <w:rsid w:val="005D5347"/>
    <w:rsid w:val="005E1A52"/>
    <w:rsid w:val="005F1462"/>
    <w:rsid w:val="00614DFF"/>
    <w:rsid w:val="00617EE8"/>
    <w:rsid w:val="00623F2D"/>
    <w:rsid w:val="00643FE0"/>
    <w:rsid w:val="006468C7"/>
    <w:rsid w:val="006568D3"/>
    <w:rsid w:val="00695360"/>
    <w:rsid w:val="006A3744"/>
    <w:rsid w:val="006C45BD"/>
    <w:rsid w:val="006D0C0B"/>
    <w:rsid w:val="006D211A"/>
    <w:rsid w:val="006F7A49"/>
    <w:rsid w:val="00764585"/>
    <w:rsid w:val="0078004E"/>
    <w:rsid w:val="0078647A"/>
    <w:rsid w:val="00796BB2"/>
    <w:rsid w:val="007C4BA5"/>
    <w:rsid w:val="007F3F89"/>
    <w:rsid w:val="007F55AC"/>
    <w:rsid w:val="0081023F"/>
    <w:rsid w:val="00842DBD"/>
    <w:rsid w:val="00867358"/>
    <w:rsid w:val="00892DC4"/>
    <w:rsid w:val="008A2CB0"/>
    <w:rsid w:val="008B4165"/>
    <w:rsid w:val="008C38FB"/>
    <w:rsid w:val="008F3A84"/>
    <w:rsid w:val="00900B68"/>
    <w:rsid w:val="009124E1"/>
    <w:rsid w:val="0093123A"/>
    <w:rsid w:val="00940066"/>
    <w:rsid w:val="00947B87"/>
    <w:rsid w:val="00990A31"/>
    <w:rsid w:val="00A17966"/>
    <w:rsid w:val="00A22EDE"/>
    <w:rsid w:val="00A33EED"/>
    <w:rsid w:val="00A359A6"/>
    <w:rsid w:val="00A40DB0"/>
    <w:rsid w:val="00A53C3F"/>
    <w:rsid w:val="00AA005F"/>
    <w:rsid w:val="00AA628C"/>
    <w:rsid w:val="00AE0124"/>
    <w:rsid w:val="00AF1AD3"/>
    <w:rsid w:val="00B12FE8"/>
    <w:rsid w:val="00B4075E"/>
    <w:rsid w:val="00B43016"/>
    <w:rsid w:val="00B443D1"/>
    <w:rsid w:val="00B83646"/>
    <w:rsid w:val="00BD6A35"/>
    <w:rsid w:val="00BD7462"/>
    <w:rsid w:val="00BF794E"/>
    <w:rsid w:val="00C10D9A"/>
    <w:rsid w:val="00C164E9"/>
    <w:rsid w:val="00C22258"/>
    <w:rsid w:val="00C26D5A"/>
    <w:rsid w:val="00C27565"/>
    <w:rsid w:val="00C4676F"/>
    <w:rsid w:val="00C839D4"/>
    <w:rsid w:val="00C85960"/>
    <w:rsid w:val="00CA5642"/>
    <w:rsid w:val="00CD5AB4"/>
    <w:rsid w:val="00CF6C59"/>
    <w:rsid w:val="00D34819"/>
    <w:rsid w:val="00D652A8"/>
    <w:rsid w:val="00DD6F83"/>
    <w:rsid w:val="00DE0DBD"/>
    <w:rsid w:val="00DF6F0D"/>
    <w:rsid w:val="00E26A77"/>
    <w:rsid w:val="00E37512"/>
    <w:rsid w:val="00E51382"/>
    <w:rsid w:val="00E60196"/>
    <w:rsid w:val="00E65811"/>
    <w:rsid w:val="00E90ABA"/>
    <w:rsid w:val="00EC7051"/>
    <w:rsid w:val="00EE22FB"/>
    <w:rsid w:val="00EF0A91"/>
    <w:rsid w:val="00F0260F"/>
    <w:rsid w:val="00F04CA0"/>
    <w:rsid w:val="00F15064"/>
    <w:rsid w:val="00F330A9"/>
    <w:rsid w:val="00F37609"/>
    <w:rsid w:val="00FB79FC"/>
    <w:rsid w:val="00FD0CD3"/>
    <w:rsid w:val="00FE14E9"/>
    <w:rsid w:val="00FE293D"/>
    <w:rsid w:val="00FF05A5"/>
    <w:rsid w:val="00FF353C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33C166"/>
  <w15:docId w15:val="{15AAB1A2-7238-4093-B16D-8C3D385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5720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19"/>
  </w:style>
  <w:style w:type="paragraph" w:styleId="Footer">
    <w:name w:val="footer"/>
    <w:basedOn w:val="Normal"/>
    <w:link w:val="FooterChar"/>
    <w:uiPriority w:val="99"/>
    <w:unhideWhenUsed/>
    <w:rsid w:val="00D3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19"/>
  </w:style>
  <w:style w:type="paragraph" w:styleId="BalloonText">
    <w:name w:val="Balloon Text"/>
    <w:basedOn w:val="Normal"/>
    <w:link w:val="BalloonTextChar"/>
    <w:uiPriority w:val="99"/>
    <w:semiHidden/>
    <w:unhideWhenUsed/>
    <w:rsid w:val="00D3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4E9"/>
    <w:rPr>
      <w:color w:val="0000FF" w:themeColor="hyperlink"/>
      <w:u w:val="single"/>
    </w:rPr>
  </w:style>
  <w:style w:type="paragraph" w:customStyle="1" w:styleId="Default">
    <w:name w:val="Default"/>
    <w:rsid w:val="00DF6F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F1462"/>
  </w:style>
  <w:style w:type="character" w:styleId="Emphasis">
    <w:name w:val="Emphasis"/>
    <w:basedOn w:val="DefaultParagraphFont"/>
    <w:uiPriority w:val="20"/>
    <w:qFormat/>
    <w:rsid w:val="005F1462"/>
    <w:rPr>
      <w:i/>
      <w:iCs/>
    </w:rPr>
  </w:style>
  <w:style w:type="paragraph" w:styleId="NormalWeb">
    <w:name w:val="Normal (Web)"/>
    <w:basedOn w:val="Normal"/>
    <w:uiPriority w:val="99"/>
    <w:unhideWhenUsed/>
    <w:rsid w:val="0062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572094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094"/>
    <w:rPr>
      <w:rFonts w:ascii="Calibri" w:eastAsia="Times New Roman" w:hAnsi="Calibri" w:cs="Times New Roman"/>
      <w:b/>
      <w:bCs/>
      <w:i/>
      <w:iCs/>
      <w:sz w:val="26"/>
      <w:szCs w:val="26"/>
      <w:lang w:val="en-GB" w:eastAsia="ja-JP"/>
    </w:rPr>
  </w:style>
  <w:style w:type="paragraph" w:customStyle="1" w:styleId="EMPTYCELLSTYLE">
    <w:name w:val="EMPTY_CELL_STYLE"/>
    <w:qFormat/>
    <w:rsid w:val="00947B87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val="en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m.sozen@ted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hdl.handle.net/11511/75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3177</Words>
  <Characters>18112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alihan.yonuk</dc:creator>
  <cp:lastModifiedBy>Sinem Sözen</cp:lastModifiedBy>
  <cp:revision>4</cp:revision>
  <cp:lastPrinted>2022-06-16T14:07:00Z</cp:lastPrinted>
  <dcterms:created xsi:type="dcterms:W3CDTF">2024-04-25T09:40:00Z</dcterms:created>
  <dcterms:modified xsi:type="dcterms:W3CDTF">2024-05-17T04:43:00Z</dcterms:modified>
</cp:coreProperties>
</file>